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0E23" w14:textId="77777777" w:rsidR="00AD1712" w:rsidRPr="005019F6" w:rsidRDefault="00AD1712" w:rsidP="00AD1712">
      <w:pPr>
        <w:widowControl/>
        <w:spacing w:line="360" w:lineRule="auto"/>
        <w:jc w:val="center"/>
        <w:rPr>
          <w:sz w:val="28"/>
          <w:szCs w:val="28"/>
        </w:rPr>
      </w:pPr>
      <w:r w:rsidRPr="005019F6">
        <w:rPr>
          <w:b/>
          <w:spacing w:val="-1"/>
          <w:sz w:val="28"/>
          <w:szCs w:val="28"/>
        </w:rPr>
        <w:t>Перелік питань</w:t>
      </w:r>
      <w:r w:rsidRPr="005019F6">
        <w:rPr>
          <w:b/>
          <w:sz w:val="28"/>
          <w:szCs w:val="28"/>
        </w:rPr>
        <w:t xml:space="preserve"> з</w:t>
      </w:r>
      <w:r w:rsidRPr="005019F6">
        <w:rPr>
          <w:b/>
          <w:spacing w:val="-1"/>
          <w:sz w:val="28"/>
          <w:szCs w:val="28"/>
        </w:rPr>
        <w:t xml:space="preserve"> дисциплін, які</w:t>
      </w:r>
      <w:r w:rsidRPr="005019F6">
        <w:rPr>
          <w:b/>
          <w:spacing w:val="1"/>
          <w:sz w:val="28"/>
          <w:szCs w:val="28"/>
        </w:rPr>
        <w:t xml:space="preserve"> </w:t>
      </w:r>
      <w:r w:rsidRPr="005019F6">
        <w:rPr>
          <w:b/>
          <w:spacing w:val="-1"/>
          <w:sz w:val="28"/>
          <w:szCs w:val="28"/>
        </w:rPr>
        <w:t>винесені</w:t>
      </w:r>
      <w:r w:rsidRPr="005019F6">
        <w:rPr>
          <w:b/>
          <w:sz w:val="28"/>
          <w:szCs w:val="28"/>
        </w:rPr>
        <w:t xml:space="preserve"> </w:t>
      </w:r>
      <w:r w:rsidRPr="005019F6">
        <w:rPr>
          <w:b/>
          <w:spacing w:val="-1"/>
          <w:sz w:val="28"/>
          <w:szCs w:val="28"/>
        </w:rPr>
        <w:t>на</w:t>
      </w:r>
      <w:r w:rsidRPr="005019F6">
        <w:rPr>
          <w:b/>
          <w:spacing w:val="1"/>
          <w:sz w:val="28"/>
          <w:szCs w:val="28"/>
        </w:rPr>
        <w:t xml:space="preserve"> </w:t>
      </w:r>
      <w:r w:rsidRPr="005019F6">
        <w:rPr>
          <w:b/>
          <w:spacing w:val="-1"/>
          <w:sz w:val="28"/>
          <w:szCs w:val="28"/>
        </w:rPr>
        <w:t>атестаційний екзамен</w:t>
      </w:r>
    </w:p>
    <w:p w14:paraId="632F5969" w14:textId="77777777" w:rsidR="00AD1712" w:rsidRPr="005019F6" w:rsidRDefault="00AD1712" w:rsidP="00AD1712">
      <w:pPr>
        <w:widowControl/>
        <w:spacing w:before="11" w:line="360" w:lineRule="auto"/>
        <w:rPr>
          <w:b/>
          <w:bCs/>
          <w:sz w:val="28"/>
          <w:szCs w:val="28"/>
        </w:rPr>
      </w:pPr>
    </w:p>
    <w:p w14:paraId="2A86055C" w14:textId="77777777" w:rsidR="00AD1712" w:rsidRPr="005019F6" w:rsidRDefault="00AD1712" w:rsidP="00AD1712">
      <w:pPr>
        <w:pStyle w:val="a6"/>
        <w:widowControl/>
        <w:numPr>
          <w:ilvl w:val="1"/>
          <w:numId w:val="7"/>
        </w:numPr>
        <w:autoSpaceDE w:val="0"/>
        <w:autoSpaceDN w:val="0"/>
        <w:spacing w:line="360" w:lineRule="auto"/>
        <w:ind w:left="709" w:hanging="709"/>
        <w:rPr>
          <w:b/>
          <w:sz w:val="28"/>
          <w:szCs w:val="28"/>
          <w:lang w:val="ru-RU"/>
        </w:rPr>
      </w:pPr>
      <w:r w:rsidRPr="005019F6">
        <w:rPr>
          <w:b/>
          <w:sz w:val="28"/>
          <w:szCs w:val="28"/>
          <w:lang w:val="ru-RU"/>
        </w:rPr>
        <w:t>Питання</w:t>
      </w:r>
      <w:r w:rsidRPr="005019F6">
        <w:rPr>
          <w:b/>
          <w:spacing w:val="-8"/>
          <w:sz w:val="28"/>
          <w:szCs w:val="28"/>
          <w:lang w:val="ru-RU"/>
        </w:rPr>
        <w:t xml:space="preserve"> </w:t>
      </w:r>
      <w:r w:rsidRPr="005019F6">
        <w:rPr>
          <w:b/>
          <w:sz w:val="28"/>
          <w:szCs w:val="28"/>
          <w:lang w:val="ru-RU"/>
        </w:rPr>
        <w:t>з</w:t>
      </w:r>
      <w:r w:rsidRPr="005019F6">
        <w:rPr>
          <w:b/>
          <w:spacing w:val="-6"/>
          <w:sz w:val="28"/>
          <w:szCs w:val="28"/>
          <w:lang w:val="ru-RU"/>
        </w:rPr>
        <w:t xml:space="preserve"> </w:t>
      </w:r>
      <w:r w:rsidRPr="005019F6">
        <w:rPr>
          <w:b/>
          <w:sz w:val="28"/>
          <w:szCs w:val="28"/>
          <w:lang w:val="ru-RU"/>
        </w:rPr>
        <w:t>дисципліни</w:t>
      </w:r>
      <w:r w:rsidRPr="005019F6">
        <w:rPr>
          <w:b/>
          <w:spacing w:val="-7"/>
          <w:sz w:val="28"/>
          <w:szCs w:val="28"/>
          <w:lang w:val="ru-RU"/>
        </w:rPr>
        <w:t xml:space="preserve"> </w:t>
      </w:r>
      <w:r w:rsidRPr="005019F6">
        <w:rPr>
          <w:b/>
          <w:sz w:val="28"/>
          <w:szCs w:val="28"/>
          <w:lang w:val="ru-RU"/>
        </w:rPr>
        <w:t>«Фізика</w:t>
      </w:r>
      <w:r w:rsidRPr="005019F6">
        <w:rPr>
          <w:b/>
          <w:spacing w:val="-5"/>
          <w:sz w:val="28"/>
          <w:szCs w:val="28"/>
          <w:lang w:val="ru-RU"/>
        </w:rPr>
        <w:t xml:space="preserve"> </w:t>
      </w:r>
      <w:r w:rsidRPr="005019F6">
        <w:rPr>
          <w:b/>
          <w:sz w:val="28"/>
          <w:szCs w:val="28"/>
          <w:lang w:val="ru-RU"/>
        </w:rPr>
        <w:t>твердого</w:t>
      </w:r>
      <w:r w:rsidRPr="005019F6">
        <w:rPr>
          <w:b/>
          <w:spacing w:val="-9"/>
          <w:sz w:val="28"/>
          <w:szCs w:val="28"/>
          <w:lang w:val="ru-RU"/>
        </w:rPr>
        <w:t xml:space="preserve"> </w:t>
      </w:r>
      <w:r w:rsidRPr="005019F6">
        <w:rPr>
          <w:b/>
          <w:spacing w:val="-2"/>
          <w:sz w:val="28"/>
          <w:szCs w:val="28"/>
          <w:lang w:val="ru-RU"/>
        </w:rPr>
        <w:t>тіла»</w:t>
      </w:r>
    </w:p>
    <w:p w14:paraId="728869B1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before="47" w:line="360" w:lineRule="auto"/>
        <w:ind w:left="709" w:right="223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Природа хімічного зв’язку. Структура кристалів. Симетрія в кристалах.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Дефекти в кристалах.</w:t>
      </w:r>
    </w:p>
    <w:p w14:paraId="764BB23E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before="64" w:line="360" w:lineRule="auto"/>
        <w:ind w:left="709" w:right="235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 xml:space="preserve">Енергія електрона у зонному спектрі напівпровідників. Наближення ефективної маси. Фізичні та геометричні властивості ефективної </w:t>
      </w:r>
      <w:r w:rsidRPr="005019F6">
        <w:rPr>
          <w:spacing w:val="-4"/>
          <w:sz w:val="28"/>
          <w:szCs w:val="28"/>
          <w:lang w:val="ru-RU"/>
        </w:rPr>
        <w:t>маси.</w:t>
      </w:r>
    </w:p>
    <w:p w14:paraId="5101F9F8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before="64" w:line="360" w:lineRule="auto"/>
        <w:ind w:left="709" w:right="235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Динамічні властивості носіїв заряду. Рівняння дрейфового руху, дрейфова швидкість та мобільність у електричному полі.</w:t>
      </w:r>
    </w:p>
    <w:p w14:paraId="53DF8C43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5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Дифузійний механізм електропереносу. Дифузія і дрейф. </w:t>
      </w:r>
      <w:r w:rsidRPr="005019F6">
        <w:rPr>
          <w:sz w:val="28"/>
          <w:szCs w:val="28"/>
        </w:rPr>
        <w:t>Співвідношення Ейнштейна.</w:t>
      </w:r>
    </w:p>
    <w:p w14:paraId="4214D921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1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Власний напівпровідник. Залежність концентрації носіїв заряду та рівня Фермі від температури.</w:t>
      </w:r>
    </w:p>
    <w:p w14:paraId="34DAAB51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8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Домішкові напівпровідники. Залежність концентрації носіїв заряду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 xml:space="preserve">та рівня Фермі від температури. </w:t>
      </w:r>
      <w:r w:rsidRPr="005019F6">
        <w:rPr>
          <w:sz w:val="28"/>
          <w:szCs w:val="28"/>
        </w:rPr>
        <w:t xml:space="preserve">Критичні температури. Глибокі </w:t>
      </w:r>
      <w:r w:rsidRPr="005019F6">
        <w:rPr>
          <w:spacing w:val="-2"/>
          <w:sz w:val="28"/>
          <w:szCs w:val="28"/>
        </w:rPr>
        <w:t>домішки.</w:t>
      </w:r>
    </w:p>
    <w:p w14:paraId="43EB2495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8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Компенсовані напівпровідники. Ефективна концентрація домішок. </w:t>
      </w:r>
      <w:r w:rsidRPr="005019F6">
        <w:rPr>
          <w:sz w:val="28"/>
          <w:szCs w:val="28"/>
        </w:rPr>
        <w:t>Порівняння з власними напівпровідниками.</w:t>
      </w:r>
    </w:p>
    <w:p w14:paraId="2EE74005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Домішкові</w:t>
      </w:r>
      <w:r w:rsidRPr="005019F6">
        <w:rPr>
          <w:spacing w:val="-13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зони</w:t>
      </w:r>
      <w:r w:rsidRPr="005019F6">
        <w:rPr>
          <w:spacing w:val="-8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та</w:t>
      </w:r>
      <w:r w:rsidRPr="005019F6">
        <w:rPr>
          <w:spacing w:val="-8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концентраційне</w:t>
      </w:r>
      <w:r w:rsidRPr="005019F6">
        <w:rPr>
          <w:spacing w:val="-7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виродження</w:t>
      </w:r>
      <w:r w:rsidRPr="005019F6">
        <w:rPr>
          <w:spacing w:val="-6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у</w:t>
      </w:r>
      <w:r w:rsidRPr="005019F6">
        <w:rPr>
          <w:spacing w:val="-1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напівпровідниках.</w:t>
      </w:r>
    </w:p>
    <w:p w14:paraId="788FDC20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Електрон</w:t>
      </w:r>
      <w:r w:rsidRPr="005019F6">
        <w:rPr>
          <w:spacing w:val="-6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–</w:t>
      </w:r>
      <w:r w:rsidRPr="005019F6">
        <w:rPr>
          <w:spacing w:val="-7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фононна</w:t>
      </w:r>
      <w:r w:rsidRPr="005019F6">
        <w:rPr>
          <w:spacing w:val="-6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взаємодія.</w:t>
      </w:r>
      <w:r w:rsidRPr="005019F6">
        <w:rPr>
          <w:spacing w:val="-5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Час</w:t>
      </w:r>
      <w:r w:rsidRPr="005019F6">
        <w:rPr>
          <w:spacing w:val="-6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фононної</w:t>
      </w:r>
      <w:r w:rsidRPr="005019F6">
        <w:rPr>
          <w:spacing w:val="-1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релаксації.</w:t>
      </w:r>
    </w:p>
    <w:p w14:paraId="41FCAF70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Іонне</w:t>
      </w:r>
      <w:r w:rsidRPr="005019F6">
        <w:rPr>
          <w:spacing w:val="-7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розсіювання.</w:t>
      </w:r>
      <w:r w:rsidRPr="005019F6">
        <w:rPr>
          <w:spacing w:val="-5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Час</w:t>
      </w:r>
      <w:r w:rsidRPr="005019F6">
        <w:rPr>
          <w:spacing w:val="-6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іонної</w:t>
      </w:r>
      <w:r w:rsidRPr="005019F6">
        <w:rPr>
          <w:spacing w:val="-1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релаксації.</w:t>
      </w:r>
    </w:p>
    <w:p w14:paraId="15E32040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9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Термоелектричний ефект Зеєбека. Коефіцієнт термоерс, його залежність від рівня легування та типу домішок. </w:t>
      </w:r>
      <w:r w:rsidRPr="005019F6">
        <w:rPr>
          <w:sz w:val="28"/>
          <w:szCs w:val="28"/>
        </w:rPr>
        <w:t>Порівняння термоерс напівпровідників і металів.</w:t>
      </w:r>
    </w:p>
    <w:p w14:paraId="4558F271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6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Термоелектричний ефект Пельтьє. Фізична модель процесів. Термоелектричне охолодження. Термоелектрична якість матеріалів.</w:t>
      </w:r>
    </w:p>
    <w:p w14:paraId="0059C5ED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Рекомбінація.</w:t>
      </w:r>
      <w:r w:rsidRPr="005019F6">
        <w:rPr>
          <w:spacing w:val="-12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Кількісні</w:t>
      </w:r>
      <w:r w:rsidRPr="005019F6">
        <w:rPr>
          <w:spacing w:val="-13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характеристики</w:t>
      </w:r>
      <w:r w:rsidRPr="005019F6">
        <w:rPr>
          <w:spacing w:val="-13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та</w:t>
      </w:r>
      <w:r w:rsidRPr="005019F6">
        <w:rPr>
          <w:spacing w:val="-13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механізми</w:t>
      </w:r>
      <w:r w:rsidRPr="005019F6">
        <w:rPr>
          <w:spacing w:val="-14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рекомбінації.</w:t>
      </w:r>
    </w:p>
    <w:p w14:paraId="0F0AC5A8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5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 xml:space="preserve">Рекомбінація через центри захвату. Природа центрів захвату. Залежність часу життя від температури, рівня легування основними </w:t>
      </w:r>
      <w:r w:rsidRPr="005019F6">
        <w:rPr>
          <w:spacing w:val="-2"/>
          <w:sz w:val="28"/>
          <w:szCs w:val="28"/>
          <w:lang w:val="ru-RU"/>
        </w:rPr>
        <w:t>домішками.</w:t>
      </w:r>
    </w:p>
    <w:p w14:paraId="2B4D661F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3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 xml:space="preserve">Дифузія, дрейф, генерація, рекомбінація. Дифузійна довжина та час </w:t>
      </w:r>
      <w:r w:rsidRPr="005019F6">
        <w:rPr>
          <w:spacing w:val="-2"/>
          <w:sz w:val="28"/>
          <w:szCs w:val="28"/>
          <w:lang w:val="ru-RU"/>
        </w:rPr>
        <w:t>життя.</w:t>
      </w:r>
    </w:p>
    <w:p w14:paraId="53537BEC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4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lastRenderedPageBreak/>
        <w:t xml:space="preserve">Електрично активне поглинання світла. Квантовий вихід внутрішнього фотоефекту. </w:t>
      </w:r>
      <w:r w:rsidRPr="005019F6">
        <w:rPr>
          <w:sz w:val="28"/>
          <w:szCs w:val="28"/>
        </w:rPr>
        <w:t xml:space="preserve">Стаціонарна та релаксаційна </w:t>
      </w:r>
      <w:r w:rsidRPr="005019F6">
        <w:rPr>
          <w:spacing w:val="-2"/>
          <w:sz w:val="28"/>
          <w:szCs w:val="28"/>
        </w:rPr>
        <w:t>фотопровідність.</w:t>
      </w:r>
    </w:p>
    <w:p w14:paraId="44C5F5C9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5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Умови порушення нейтральності освітленого напівпровідника. Ефекти Дембера та фотомагнітний. Фізичні моделі ефектів.</w:t>
      </w:r>
    </w:p>
    <w:p w14:paraId="7972ECD1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8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Поглинання світла у напівпровідниках з градієнтом концентрації домішок. </w:t>
      </w:r>
      <w:r w:rsidRPr="005019F6">
        <w:rPr>
          <w:sz w:val="28"/>
          <w:szCs w:val="28"/>
        </w:rPr>
        <w:t>Максимальне та граничне значення фотоерс для напівпровідникового матеріалу.</w:t>
      </w:r>
    </w:p>
    <w:p w14:paraId="48F41519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0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Теплові коливання атомів. Фононні спектри. Особливості оптичних коливань іонних твердих тіл.</w:t>
      </w:r>
    </w:p>
    <w:p w14:paraId="56DA2DA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2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Теплоємність, температура Дебая, теплопровідність та термічне розширення твердих тіл.</w:t>
      </w:r>
    </w:p>
    <w:p w14:paraId="0B15799F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7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Діелектрична поляризація твердих тіл. Кількісні характеристики. </w:t>
      </w:r>
      <w:r w:rsidRPr="005019F6">
        <w:rPr>
          <w:sz w:val="28"/>
          <w:szCs w:val="28"/>
        </w:rPr>
        <w:t>Класифікація механізмів поляризації.</w:t>
      </w:r>
    </w:p>
    <w:p w14:paraId="51E76D1A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9" w:hanging="709"/>
        <w:rPr>
          <w:sz w:val="28"/>
          <w:szCs w:val="28"/>
        </w:rPr>
      </w:pPr>
      <w:r w:rsidRPr="005019F6">
        <w:rPr>
          <w:sz w:val="28"/>
          <w:szCs w:val="28"/>
        </w:rPr>
        <w:t>Пружні механізми поляризації. Частотна дисперсія діелектричної проникності для пружних механізмів поляризації.</w:t>
      </w:r>
    </w:p>
    <w:p w14:paraId="36515BF5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1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 xml:space="preserve">Теплова (релаксаційна) поляризація. Частотна дисперсія діелектричної проникності для теплових (релаксаційних) механізмів </w:t>
      </w:r>
      <w:r w:rsidRPr="005019F6">
        <w:rPr>
          <w:spacing w:val="-2"/>
          <w:sz w:val="28"/>
          <w:szCs w:val="28"/>
          <w:lang w:val="ru-RU"/>
        </w:rPr>
        <w:t>поляризації.</w:t>
      </w:r>
    </w:p>
    <w:p w14:paraId="6A4193DA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5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Спонтанна поляризація. Сегнетоелектрики, піроелектрики,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електрети.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</w:rPr>
        <w:t>Температура Кюрі, закон Кюрі - Вейсса.</w:t>
      </w:r>
    </w:p>
    <w:p w14:paraId="70D207D4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Прямий</w:t>
      </w:r>
      <w:r w:rsidRPr="005019F6">
        <w:rPr>
          <w:spacing w:val="-7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та</w:t>
      </w:r>
      <w:r w:rsidRPr="005019F6">
        <w:rPr>
          <w:spacing w:val="-11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обернений</w:t>
      </w:r>
      <w:r w:rsidRPr="005019F6">
        <w:rPr>
          <w:spacing w:val="-11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п’єзоефекти.</w:t>
      </w:r>
      <w:r w:rsidRPr="005019F6">
        <w:rPr>
          <w:spacing w:val="-9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Електрострикція.</w:t>
      </w:r>
    </w:p>
    <w:p w14:paraId="448356F6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before="64" w:line="360" w:lineRule="auto"/>
        <w:ind w:left="709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Гальваномагнітні</w:t>
      </w:r>
      <w:r w:rsidRPr="005019F6">
        <w:rPr>
          <w:spacing w:val="-15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ефекти</w:t>
      </w:r>
      <w:r w:rsidRPr="005019F6">
        <w:rPr>
          <w:spacing w:val="-11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Холла</w:t>
      </w:r>
      <w:r w:rsidRPr="005019F6">
        <w:rPr>
          <w:spacing w:val="-9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та</w:t>
      </w:r>
      <w:r w:rsidRPr="005019F6">
        <w:rPr>
          <w:spacing w:val="-10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Гаусса.</w:t>
      </w:r>
    </w:p>
    <w:p w14:paraId="7DABFA73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  <w:tab w:val="left" w:pos="2795"/>
          <w:tab w:val="left" w:pos="4392"/>
          <w:tab w:val="left" w:pos="5557"/>
          <w:tab w:val="left" w:pos="6175"/>
          <w:tab w:val="left" w:pos="8097"/>
        </w:tabs>
        <w:autoSpaceDE w:val="0"/>
        <w:autoSpaceDN w:val="0"/>
        <w:spacing w:line="360" w:lineRule="auto"/>
        <w:ind w:left="709" w:right="237" w:hanging="709"/>
        <w:rPr>
          <w:sz w:val="28"/>
          <w:szCs w:val="28"/>
          <w:lang w:val="ru-RU"/>
        </w:rPr>
      </w:pPr>
      <w:r w:rsidRPr="005019F6">
        <w:rPr>
          <w:spacing w:val="-2"/>
          <w:sz w:val="28"/>
          <w:szCs w:val="28"/>
          <w:lang w:val="ru-RU"/>
        </w:rPr>
        <w:t>Магнітні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властивості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твердих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4"/>
          <w:sz w:val="28"/>
          <w:szCs w:val="28"/>
          <w:lang w:val="ru-RU"/>
        </w:rPr>
        <w:t>тіл.</w:t>
      </w:r>
      <w:r>
        <w:rPr>
          <w:spacing w:val="-4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Діамагнетизм,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 xml:space="preserve">парамагнетизм </w:t>
      </w:r>
      <w:r w:rsidRPr="005019F6">
        <w:rPr>
          <w:sz w:val="28"/>
          <w:szCs w:val="28"/>
          <w:lang w:val="ru-RU"/>
        </w:rPr>
        <w:t>локалізованих електронів.</w:t>
      </w:r>
    </w:p>
    <w:p w14:paraId="49B3FADF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before="4" w:line="360" w:lineRule="auto"/>
        <w:ind w:left="709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Сильний</w:t>
      </w:r>
      <w:r w:rsidRPr="005019F6">
        <w:rPr>
          <w:spacing w:val="-18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магнетизм.</w:t>
      </w:r>
      <w:r w:rsidRPr="005019F6">
        <w:rPr>
          <w:spacing w:val="-17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Феромагнетики,</w:t>
      </w:r>
      <w:r w:rsidRPr="005019F6">
        <w:rPr>
          <w:spacing w:val="-18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антиферомагнетики,</w:t>
      </w:r>
      <w:r w:rsidRPr="005019F6">
        <w:rPr>
          <w:spacing w:val="-17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ферити.</w:t>
      </w:r>
    </w:p>
    <w:p w14:paraId="18AC28D6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  <w:tab w:val="left" w:pos="3405"/>
          <w:tab w:val="left" w:pos="4652"/>
          <w:tab w:val="left" w:pos="6149"/>
          <w:tab w:val="left" w:pos="6494"/>
          <w:tab w:val="left" w:pos="7721"/>
          <w:tab w:val="left" w:pos="9079"/>
        </w:tabs>
        <w:autoSpaceDE w:val="0"/>
        <w:autoSpaceDN w:val="0"/>
        <w:spacing w:line="360" w:lineRule="auto"/>
        <w:ind w:left="709" w:right="235" w:hanging="709"/>
        <w:rPr>
          <w:sz w:val="28"/>
          <w:szCs w:val="28"/>
          <w:lang w:val="ru-RU"/>
        </w:rPr>
      </w:pPr>
      <w:r w:rsidRPr="005019F6">
        <w:rPr>
          <w:spacing w:val="-2"/>
          <w:sz w:val="28"/>
          <w:szCs w:val="28"/>
          <w:lang w:val="ru-RU"/>
        </w:rPr>
        <w:t>Енергетичний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розподіл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електронів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10"/>
          <w:sz w:val="28"/>
          <w:szCs w:val="28"/>
          <w:lang w:val="ru-RU"/>
        </w:rPr>
        <w:t>у</w:t>
      </w:r>
      <w:r>
        <w:rPr>
          <w:spacing w:val="-10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металах.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Поверхня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 xml:space="preserve">Фермі. </w:t>
      </w:r>
      <w:r w:rsidRPr="005019F6">
        <w:rPr>
          <w:sz w:val="28"/>
          <w:szCs w:val="28"/>
          <w:lang w:val="ru-RU"/>
        </w:rPr>
        <w:t>Електропровідність чистих металів та невпорядкованих сплавах.</w:t>
      </w:r>
    </w:p>
    <w:p w14:paraId="1FA75BD5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7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Фононний спектр</w:t>
      </w:r>
      <w:r w:rsidRPr="005019F6"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металів. Теплоємність та</w:t>
      </w:r>
      <w:r w:rsidRPr="005019F6">
        <w:rPr>
          <w:spacing w:val="-1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теплопровідність</w:t>
      </w:r>
      <w:r w:rsidRPr="005019F6">
        <w:rPr>
          <w:spacing w:val="-4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 xml:space="preserve">металів. </w:t>
      </w:r>
      <w:r w:rsidRPr="005019F6">
        <w:rPr>
          <w:sz w:val="28"/>
          <w:szCs w:val="28"/>
        </w:rPr>
        <w:t>Закон Відемана-Франца-Лоренца.</w:t>
      </w:r>
    </w:p>
    <w:p w14:paraId="727AB5CB" w14:textId="77777777" w:rsidR="00AD1712" w:rsidRPr="005019F6" w:rsidRDefault="00AD1712" w:rsidP="00AD1712">
      <w:pPr>
        <w:pStyle w:val="1"/>
        <w:keepNext/>
        <w:widowControl/>
        <w:numPr>
          <w:ilvl w:val="1"/>
          <w:numId w:val="7"/>
        </w:numPr>
        <w:autoSpaceDE w:val="0"/>
        <w:autoSpaceDN w:val="0"/>
        <w:spacing w:before="1" w:line="360" w:lineRule="auto"/>
        <w:ind w:left="709" w:hanging="709"/>
        <w:jc w:val="both"/>
        <w:rPr>
          <w:lang w:val="ru-RU"/>
        </w:rPr>
      </w:pPr>
      <w:r w:rsidRPr="005019F6">
        <w:rPr>
          <w:lang w:val="ru-RU"/>
        </w:rPr>
        <w:lastRenderedPageBreak/>
        <w:t>Питання</w:t>
      </w:r>
      <w:r w:rsidRPr="005019F6">
        <w:rPr>
          <w:spacing w:val="-10"/>
          <w:lang w:val="ru-RU"/>
        </w:rPr>
        <w:t xml:space="preserve"> </w:t>
      </w:r>
      <w:r w:rsidRPr="005019F6">
        <w:rPr>
          <w:lang w:val="ru-RU"/>
        </w:rPr>
        <w:t>з</w:t>
      </w:r>
      <w:r w:rsidRPr="005019F6">
        <w:rPr>
          <w:spacing w:val="-9"/>
          <w:lang w:val="ru-RU"/>
        </w:rPr>
        <w:t xml:space="preserve"> </w:t>
      </w:r>
      <w:r w:rsidRPr="005019F6">
        <w:rPr>
          <w:lang w:val="ru-RU"/>
        </w:rPr>
        <w:t>дисципліни</w:t>
      </w:r>
      <w:r w:rsidRPr="005019F6">
        <w:rPr>
          <w:spacing w:val="-10"/>
          <w:lang w:val="ru-RU"/>
        </w:rPr>
        <w:t xml:space="preserve"> </w:t>
      </w:r>
      <w:r w:rsidRPr="005019F6">
        <w:rPr>
          <w:lang w:val="ru-RU"/>
        </w:rPr>
        <w:t>«Твердотільна</w:t>
      </w:r>
      <w:r w:rsidRPr="005019F6">
        <w:rPr>
          <w:spacing w:val="-4"/>
          <w:lang w:val="ru-RU"/>
        </w:rPr>
        <w:t xml:space="preserve"> </w:t>
      </w:r>
      <w:r w:rsidRPr="005019F6">
        <w:rPr>
          <w:spacing w:val="-2"/>
          <w:lang w:val="ru-RU"/>
        </w:rPr>
        <w:t>електроніка»</w:t>
      </w:r>
    </w:p>
    <w:p w14:paraId="689D2E85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before="43" w:line="360" w:lineRule="auto"/>
        <w:ind w:left="709" w:right="219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Вольт-амперна характеристика </w:t>
      </w:r>
      <w:r w:rsidRPr="005019F6">
        <w:rPr>
          <w:sz w:val="28"/>
          <w:szCs w:val="28"/>
        </w:rPr>
        <w:t>p</w:t>
      </w:r>
      <w:r w:rsidRPr="005019F6">
        <w:rPr>
          <w:sz w:val="28"/>
          <w:szCs w:val="28"/>
          <w:lang w:val="ru-RU"/>
        </w:rPr>
        <w:t>-</w:t>
      </w:r>
      <w:r w:rsidRPr="005019F6">
        <w:rPr>
          <w:sz w:val="28"/>
          <w:szCs w:val="28"/>
        </w:rPr>
        <w:t>n</w:t>
      </w:r>
      <w:r w:rsidRPr="005019F6">
        <w:rPr>
          <w:sz w:val="28"/>
          <w:szCs w:val="28"/>
          <w:lang w:val="ru-RU"/>
        </w:rPr>
        <w:t xml:space="preserve">-переходу. Струми носіїв заряду у </w:t>
      </w:r>
      <w:r w:rsidRPr="005019F6">
        <w:rPr>
          <w:sz w:val="28"/>
          <w:szCs w:val="28"/>
        </w:rPr>
        <w:t>p</w:t>
      </w:r>
      <w:r w:rsidRPr="005019F6">
        <w:rPr>
          <w:sz w:val="28"/>
          <w:szCs w:val="28"/>
          <w:lang w:val="ru-RU"/>
        </w:rPr>
        <w:t>-</w:t>
      </w:r>
      <w:r w:rsidRPr="005019F6">
        <w:rPr>
          <w:sz w:val="28"/>
          <w:szCs w:val="28"/>
        </w:rPr>
        <w:t>n</w:t>
      </w:r>
      <w:r w:rsidRPr="005019F6">
        <w:rPr>
          <w:sz w:val="28"/>
          <w:szCs w:val="28"/>
          <w:lang w:val="ru-RU"/>
        </w:rPr>
        <w:t xml:space="preserve">-переході. </w:t>
      </w:r>
      <w:r w:rsidRPr="005019F6">
        <w:rPr>
          <w:sz w:val="28"/>
          <w:szCs w:val="28"/>
        </w:rPr>
        <w:t>Інжекція та екстракція неосновних носіїв заряду. Коефіцієнт інжекції.</w:t>
      </w:r>
    </w:p>
    <w:p w14:paraId="710E953B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7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 xml:space="preserve">Генерація та рекомбінація носіїв у </w:t>
      </w:r>
      <w:r w:rsidRPr="005019F6">
        <w:rPr>
          <w:sz w:val="28"/>
          <w:szCs w:val="28"/>
        </w:rPr>
        <w:t>p</w:t>
      </w:r>
      <w:r w:rsidRPr="005019F6">
        <w:rPr>
          <w:sz w:val="28"/>
          <w:szCs w:val="28"/>
          <w:lang w:val="ru-RU"/>
        </w:rPr>
        <w:t>-</w:t>
      </w:r>
      <w:r w:rsidRPr="005019F6">
        <w:rPr>
          <w:sz w:val="28"/>
          <w:szCs w:val="28"/>
        </w:rPr>
        <w:t>n</w:t>
      </w:r>
      <w:r w:rsidRPr="005019F6">
        <w:rPr>
          <w:sz w:val="28"/>
          <w:szCs w:val="28"/>
          <w:lang w:val="ru-RU"/>
        </w:rPr>
        <w:t xml:space="preserve">-переході. Бар’єрна та дифузійна ємність. Пробій </w:t>
      </w:r>
      <w:r w:rsidRPr="005019F6">
        <w:rPr>
          <w:sz w:val="28"/>
          <w:szCs w:val="28"/>
        </w:rPr>
        <w:t>p</w:t>
      </w:r>
      <w:r w:rsidRPr="005019F6">
        <w:rPr>
          <w:sz w:val="28"/>
          <w:szCs w:val="28"/>
          <w:lang w:val="ru-RU"/>
        </w:rPr>
        <w:t>-</w:t>
      </w:r>
      <w:r w:rsidRPr="005019F6">
        <w:rPr>
          <w:sz w:val="28"/>
          <w:szCs w:val="28"/>
        </w:rPr>
        <w:t>n</w:t>
      </w:r>
      <w:r w:rsidRPr="005019F6">
        <w:rPr>
          <w:sz w:val="28"/>
          <w:szCs w:val="28"/>
          <w:lang w:val="ru-RU"/>
        </w:rPr>
        <w:t xml:space="preserve">-переходу: тепловий, лавинний, </w:t>
      </w:r>
      <w:r w:rsidRPr="005019F6">
        <w:rPr>
          <w:spacing w:val="-2"/>
          <w:sz w:val="28"/>
          <w:szCs w:val="28"/>
          <w:lang w:val="ru-RU"/>
        </w:rPr>
        <w:t>тунельний.</w:t>
      </w:r>
    </w:p>
    <w:p w14:paraId="577FEE5F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4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Гетеропереходи. Контакт метал-напівпровідник. Бар’єр Шотткі. </w:t>
      </w:r>
      <w:r w:rsidRPr="005019F6">
        <w:rPr>
          <w:sz w:val="28"/>
          <w:szCs w:val="28"/>
        </w:rPr>
        <w:t>Омічний контакт.</w:t>
      </w:r>
    </w:p>
    <w:p w14:paraId="61E888C1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0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Поверхневі стани. Структура метал-діелектрик-напівпровідник (МДН). </w:t>
      </w:r>
      <w:r w:rsidRPr="005019F6">
        <w:rPr>
          <w:sz w:val="28"/>
          <w:szCs w:val="28"/>
        </w:rPr>
        <w:t xml:space="preserve">Польовий ефект в МДН - структурах. Ємність МДН - </w:t>
      </w:r>
      <w:r w:rsidRPr="005019F6">
        <w:rPr>
          <w:spacing w:val="-2"/>
          <w:sz w:val="28"/>
          <w:szCs w:val="28"/>
        </w:rPr>
        <w:t>структур.</w:t>
      </w:r>
    </w:p>
    <w:p w14:paraId="30D33093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Випрямні</w:t>
      </w:r>
      <w:r w:rsidRPr="005019F6">
        <w:rPr>
          <w:spacing w:val="-8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та</w:t>
      </w:r>
      <w:r w:rsidRPr="005019F6">
        <w:rPr>
          <w:spacing w:val="-7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імпульсні</w:t>
      </w:r>
      <w:r w:rsidRPr="005019F6">
        <w:rPr>
          <w:spacing w:val="-12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діоди.</w:t>
      </w:r>
      <w:r w:rsidRPr="005019F6">
        <w:rPr>
          <w:spacing w:val="-3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Принцип</w:t>
      </w:r>
      <w:r w:rsidRPr="005019F6">
        <w:rPr>
          <w:spacing w:val="-8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дії.</w:t>
      </w:r>
      <w:r w:rsidRPr="005019F6">
        <w:rPr>
          <w:spacing w:val="-5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</w:rPr>
        <w:t>Основні</w:t>
      </w:r>
      <w:r w:rsidRPr="005019F6">
        <w:rPr>
          <w:spacing w:val="-12"/>
          <w:sz w:val="28"/>
          <w:szCs w:val="28"/>
        </w:rPr>
        <w:t xml:space="preserve"> </w:t>
      </w:r>
      <w:r w:rsidRPr="005019F6">
        <w:rPr>
          <w:spacing w:val="-2"/>
          <w:sz w:val="28"/>
          <w:szCs w:val="28"/>
        </w:rPr>
        <w:t>параметри.</w:t>
      </w:r>
    </w:p>
    <w:p w14:paraId="30FB56CA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7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Напівпровідникові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стабілітрони.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Варикапи.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Принцип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дії.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</w:rPr>
        <w:t xml:space="preserve">Основні </w:t>
      </w:r>
      <w:r w:rsidRPr="005019F6">
        <w:rPr>
          <w:spacing w:val="-2"/>
          <w:sz w:val="28"/>
          <w:szCs w:val="28"/>
        </w:rPr>
        <w:t>параметри.</w:t>
      </w:r>
    </w:p>
    <w:p w14:paraId="353D3FA0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687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Тунельні</w:t>
      </w:r>
      <w:r w:rsidRPr="005019F6">
        <w:rPr>
          <w:spacing w:val="-11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діоди.</w:t>
      </w:r>
      <w:r w:rsidRPr="005019F6">
        <w:rPr>
          <w:spacing w:val="-5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Лавино-пролітні</w:t>
      </w:r>
      <w:r w:rsidRPr="005019F6">
        <w:rPr>
          <w:spacing w:val="-11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діоди.</w:t>
      </w:r>
      <w:r w:rsidRPr="005019F6">
        <w:rPr>
          <w:spacing w:val="-5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Діоди</w:t>
      </w:r>
      <w:r w:rsidRPr="005019F6">
        <w:rPr>
          <w:spacing w:val="-7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Ганна.</w:t>
      </w:r>
      <w:r w:rsidRPr="005019F6">
        <w:rPr>
          <w:spacing w:val="-8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Принцип</w:t>
      </w:r>
      <w:r w:rsidRPr="005019F6">
        <w:rPr>
          <w:spacing w:val="-7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дії. Основні параметри.</w:t>
      </w:r>
    </w:p>
    <w:p w14:paraId="09BEB877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3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Біполярні транзистори. Структура та принцип дії. Розподіл носіїв по структурі транзистора. </w:t>
      </w:r>
      <w:r w:rsidRPr="005019F6">
        <w:rPr>
          <w:sz w:val="28"/>
          <w:szCs w:val="28"/>
        </w:rPr>
        <w:t>Ефект Ерлі.</w:t>
      </w:r>
    </w:p>
    <w:p w14:paraId="74B770D0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0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Основні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параметри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та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характеристики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біполярних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транзисторів,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їх залежність від температури та режиму роботи.</w:t>
      </w:r>
    </w:p>
    <w:p w14:paraId="3C6FD59F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1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Імпульсні та частотні властивості транзисторів. Робота транзистора при високому рівні інжекції. </w:t>
      </w:r>
      <w:r w:rsidRPr="005019F6">
        <w:rPr>
          <w:sz w:val="28"/>
          <w:szCs w:val="28"/>
        </w:rPr>
        <w:t xml:space="preserve">Пробій транзисторів та змикання </w:t>
      </w:r>
      <w:r w:rsidRPr="005019F6">
        <w:rPr>
          <w:spacing w:val="-2"/>
          <w:sz w:val="28"/>
          <w:szCs w:val="28"/>
        </w:rPr>
        <w:t>переходів.</w:t>
      </w:r>
    </w:p>
    <w:p w14:paraId="29630A8E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8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Особливості структури інтегрального біполярного транзистора. Способи ізоляції елементів в інтегральних схемах. </w:t>
      </w:r>
      <w:r w:rsidRPr="005019F6">
        <w:rPr>
          <w:sz w:val="28"/>
          <w:szCs w:val="28"/>
        </w:rPr>
        <w:t>Транзистор з комбінованою ізоляцією</w:t>
      </w:r>
    </w:p>
    <w:p w14:paraId="5798C29A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2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Конструкції інтегральних біполярних транзисторів. Багатоемітерний транзистор. </w:t>
      </w:r>
      <w:r w:rsidRPr="005019F6">
        <w:rPr>
          <w:sz w:val="28"/>
          <w:szCs w:val="28"/>
        </w:rPr>
        <w:t>Транзистор з діодом Шотткі. Транзистори типу p-n-p.</w:t>
      </w:r>
    </w:p>
    <w:p w14:paraId="1A6E5FB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5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Модель інтегрального біполярного транзистора. Паразитні зв’язки. </w:t>
      </w:r>
      <w:r w:rsidRPr="005019F6">
        <w:rPr>
          <w:sz w:val="28"/>
          <w:szCs w:val="28"/>
        </w:rPr>
        <w:t>Діодне включення біполярного транзистора. Основні параметри різних схем включення.</w:t>
      </w:r>
    </w:p>
    <w:p w14:paraId="1759E9A9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4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lastRenderedPageBreak/>
        <w:t xml:space="preserve">Параметри МДН-транзисторів, важливі в процесі розробки інтегральних схем. </w:t>
      </w:r>
      <w:r w:rsidRPr="005019F6">
        <w:rPr>
          <w:sz w:val="28"/>
          <w:szCs w:val="28"/>
        </w:rPr>
        <w:t>Еквівалентна схема всіх ємностей</w:t>
      </w:r>
      <w:r w:rsidRPr="005019F6">
        <w:rPr>
          <w:spacing w:val="40"/>
          <w:sz w:val="28"/>
          <w:szCs w:val="28"/>
        </w:rPr>
        <w:t xml:space="preserve"> </w:t>
      </w:r>
      <w:r w:rsidRPr="005019F6">
        <w:rPr>
          <w:sz w:val="28"/>
          <w:szCs w:val="28"/>
        </w:rPr>
        <w:t xml:space="preserve">МДН- </w:t>
      </w:r>
      <w:r w:rsidRPr="005019F6">
        <w:rPr>
          <w:spacing w:val="-2"/>
          <w:sz w:val="28"/>
          <w:szCs w:val="28"/>
        </w:rPr>
        <w:t>транзистора.</w:t>
      </w:r>
    </w:p>
    <w:p w14:paraId="6F65C27F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before="64" w:line="360" w:lineRule="auto"/>
        <w:ind w:left="709" w:right="227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 xml:space="preserve">МДН-транзистори с </w:t>
      </w:r>
      <w:r w:rsidRPr="005019F6">
        <w:rPr>
          <w:sz w:val="28"/>
          <w:szCs w:val="28"/>
        </w:rPr>
        <w:t>n</w:t>
      </w:r>
      <w:r w:rsidRPr="005019F6">
        <w:rPr>
          <w:sz w:val="28"/>
          <w:szCs w:val="28"/>
          <w:lang w:val="ru-RU"/>
        </w:rPr>
        <w:t xml:space="preserve"> - каналами та самосумісним заслоном. Параметри та характеристики МДН-транзисторів з коротким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каналом.</w:t>
      </w:r>
    </w:p>
    <w:p w14:paraId="2DE374A1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before="64" w:line="360" w:lineRule="auto"/>
        <w:ind w:left="709" w:right="227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Різновиди</w:t>
      </w:r>
      <w:r w:rsidRPr="005019F6">
        <w:rPr>
          <w:spacing w:val="-13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МДН-транзисторів.</w:t>
      </w:r>
      <w:r w:rsidRPr="005019F6">
        <w:rPr>
          <w:spacing w:val="-9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Комплементарні</w:t>
      </w:r>
      <w:r w:rsidRPr="005019F6">
        <w:rPr>
          <w:spacing w:val="-16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структури.</w:t>
      </w:r>
      <w:r w:rsidRPr="005019F6">
        <w:rPr>
          <w:spacing w:val="-11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</w:rPr>
        <w:t>Структури</w:t>
      </w:r>
    </w:p>
    <w:p w14:paraId="09FE0CF3" w14:textId="77777777" w:rsidR="00AD1712" w:rsidRPr="005019F6" w:rsidRDefault="00AD1712" w:rsidP="00AD1712">
      <w:pPr>
        <w:pStyle w:val="a4"/>
        <w:widowControl/>
        <w:spacing w:line="360" w:lineRule="auto"/>
        <w:ind w:left="709" w:hanging="709"/>
        <w:rPr>
          <w:lang w:val="ru-RU"/>
        </w:rPr>
      </w:pPr>
      <w:r w:rsidRPr="005019F6">
        <w:rPr>
          <w:lang w:val="ru-RU"/>
        </w:rPr>
        <w:t>«кремній</w:t>
      </w:r>
      <w:r w:rsidRPr="005019F6">
        <w:rPr>
          <w:spacing w:val="-13"/>
          <w:lang w:val="ru-RU"/>
        </w:rPr>
        <w:t xml:space="preserve"> </w:t>
      </w:r>
      <w:r w:rsidRPr="005019F6">
        <w:rPr>
          <w:lang w:val="ru-RU"/>
        </w:rPr>
        <w:t>на</w:t>
      </w:r>
      <w:r w:rsidRPr="005019F6">
        <w:rPr>
          <w:spacing w:val="-12"/>
          <w:lang w:val="ru-RU"/>
        </w:rPr>
        <w:t xml:space="preserve"> </w:t>
      </w:r>
      <w:r w:rsidRPr="005019F6">
        <w:rPr>
          <w:lang w:val="ru-RU"/>
        </w:rPr>
        <w:t>діелектрики».</w:t>
      </w:r>
      <w:r w:rsidRPr="005019F6">
        <w:rPr>
          <w:spacing w:val="-10"/>
          <w:lang w:val="ru-RU"/>
        </w:rPr>
        <w:t xml:space="preserve"> </w:t>
      </w:r>
      <w:r w:rsidRPr="005019F6">
        <w:rPr>
          <w:lang w:val="ru-RU"/>
        </w:rPr>
        <w:t>Вертикальний</w:t>
      </w:r>
      <w:r w:rsidRPr="005019F6">
        <w:rPr>
          <w:spacing w:val="-13"/>
          <w:lang w:val="ru-RU"/>
        </w:rPr>
        <w:t xml:space="preserve"> </w:t>
      </w:r>
      <w:r w:rsidRPr="005019F6">
        <w:rPr>
          <w:lang w:val="ru-RU"/>
        </w:rPr>
        <w:t>МДН-</w:t>
      </w:r>
      <w:r w:rsidRPr="005019F6">
        <w:rPr>
          <w:spacing w:val="-2"/>
          <w:lang w:val="ru-RU"/>
        </w:rPr>
        <w:t>транзистор.</w:t>
      </w:r>
    </w:p>
    <w:p w14:paraId="72436C30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6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Польові транзистори з керованим переходом метал-напівпровідник. Структура МЕП-транзистора. Основні параметри. </w:t>
      </w:r>
      <w:r w:rsidRPr="005019F6">
        <w:rPr>
          <w:sz w:val="28"/>
          <w:szCs w:val="28"/>
        </w:rPr>
        <w:t>Порівняння з іншими МДН-транзисторами.</w:t>
      </w:r>
    </w:p>
    <w:p w14:paraId="1F9A6A3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0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Напівпровідникові резистори. Плівкові резистори. Основні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параметри та структури.</w:t>
      </w:r>
    </w:p>
    <w:p w14:paraId="01E8C447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5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Дифузійні, МДН та плівкові конденсатори. Індуктивні елементи. Основні параметри та структури.</w:t>
      </w:r>
    </w:p>
    <w:p w14:paraId="59BE8F8A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  <w:tab w:val="left" w:pos="7378"/>
        </w:tabs>
        <w:autoSpaceDE w:val="0"/>
        <w:autoSpaceDN w:val="0"/>
        <w:spacing w:line="360" w:lineRule="auto"/>
        <w:ind w:left="709" w:right="220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Класифікація інтегральних мікросхем</w:t>
      </w:r>
      <w:r w:rsidRPr="005019F6">
        <w:rPr>
          <w:sz w:val="28"/>
          <w:szCs w:val="28"/>
          <w:lang w:val="ru-RU"/>
        </w:rPr>
        <w:tab/>
        <w:t xml:space="preserve">по конструктивно- технологічній та функціональній ознакам. </w:t>
      </w:r>
      <w:r w:rsidRPr="005019F6">
        <w:rPr>
          <w:sz w:val="28"/>
          <w:szCs w:val="28"/>
        </w:rPr>
        <w:t>Цифрові та аналогові інтегральні мікросхеми.</w:t>
      </w:r>
    </w:p>
    <w:p w14:paraId="7E95805E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3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Основні логічні функції. Основні характеристики та параметри логічних елементів.</w:t>
      </w:r>
    </w:p>
    <w:p w14:paraId="486A81D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2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Транзисторна-транзисторна логіка. Базовий логічний елемент ТТЛ. Принцип дії у статичному режимі.</w:t>
      </w:r>
    </w:p>
    <w:p w14:paraId="39032FE1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1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Емітерно-зв’язана логіка. Схема перемикача струму. Елемент малосигнальної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 xml:space="preserve">емітерно-зв’язаної логіки. </w:t>
      </w:r>
      <w:r w:rsidRPr="005019F6">
        <w:rPr>
          <w:sz w:val="28"/>
          <w:szCs w:val="28"/>
        </w:rPr>
        <w:t>Основні параметри.</w:t>
      </w:r>
    </w:p>
    <w:p w14:paraId="4A50955E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5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 xml:space="preserve">Інтегральна інжекційна логіка. Структура логічного елементу. Еквівалента схема. Принцип дії. Основні параметри та </w:t>
      </w:r>
      <w:r w:rsidRPr="005019F6">
        <w:rPr>
          <w:spacing w:val="-2"/>
          <w:sz w:val="28"/>
          <w:szCs w:val="28"/>
          <w:lang w:val="ru-RU"/>
        </w:rPr>
        <w:t>характеристики.</w:t>
      </w:r>
    </w:p>
    <w:p w14:paraId="107F0DB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2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Інвертор на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</w:rPr>
        <w:t>n</w:t>
      </w:r>
      <w:r w:rsidRPr="005019F6">
        <w:rPr>
          <w:sz w:val="28"/>
          <w:szCs w:val="28"/>
          <w:lang w:val="ru-RU"/>
        </w:rPr>
        <w:t xml:space="preserve"> – канальних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МДН – транзисторах. Перехідні процеси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в інверторі. Основні параметри та характеристики.</w:t>
      </w:r>
    </w:p>
    <w:p w14:paraId="753D1145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2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Інвертор на комплементарних</w:t>
      </w:r>
      <w:r w:rsidRPr="005019F6">
        <w:rPr>
          <w:spacing w:val="-4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 xml:space="preserve">МДН – транзисторах. Порівняння з </w:t>
      </w:r>
      <w:r w:rsidRPr="005019F6">
        <w:rPr>
          <w:sz w:val="28"/>
          <w:szCs w:val="28"/>
        </w:rPr>
        <w:t>n</w:t>
      </w:r>
      <w:r w:rsidRPr="005019F6">
        <w:rPr>
          <w:sz w:val="28"/>
          <w:szCs w:val="28"/>
          <w:lang w:val="ru-RU"/>
        </w:rPr>
        <w:t xml:space="preserve"> – канальним інвертором.</w:t>
      </w:r>
    </w:p>
    <w:p w14:paraId="42CC7954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4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lastRenderedPageBreak/>
        <w:t xml:space="preserve">Логічні елементи на МДН – транзисторах. Схема, принцип дії та топологія логічного елемента І-НЕ. </w:t>
      </w:r>
      <w:r w:rsidRPr="005019F6">
        <w:rPr>
          <w:sz w:val="28"/>
          <w:szCs w:val="28"/>
        </w:rPr>
        <w:t>Схема та принцип дії логічного елемента АБО-НЕ.</w:t>
      </w:r>
    </w:p>
    <w:p w14:paraId="39576FB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5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Елементи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пам’яті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статичного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типу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на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МДН-транзисторах.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Базовий елемент пам’яті.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Основні параметри.</w:t>
      </w:r>
    </w:p>
    <w:p w14:paraId="6A64D3E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2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Елементи пам’яті дінамічного типу на МДН-транзисторах. </w:t>
      </w:r>
      <w:r w:rsidRPr="005019F6">
        <w:rPr>
          <w:sz w:val="28"/>
          <w:szCs w:val="28"/>
        </w:rPr>
        <w:t>Принцип дії. Різновиди.</w:t>
      </w:r>
    </w:p>
    <w:p w14:paraId="3921653C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8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Прилади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із</w:t>
      </w:r>
      <w:r w:rsidRPr="005019F6">
        <w:rPr>
          <w:spacing w:val="39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зарядовим</w:t>
      </w:r>
      <w:r w:rsidRPr="005019F6">
        <w:rPr>
          <w:spacing w:val="39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зв’язком.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Принцип</w:t>
      </w:r>
      <w:r w:rsidRPr="005019F6">
        <w:rPr>
          <w:spacing w:val="38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дії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та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основні</w:t>
      </w:r>
      <w:r w:rsidRPr="005019F6">
        <w:rPr>
          <w:spacing w:val="38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 xml:space="preserve">параметри, </w:t>
      </w:r>
      <w:r w:rsidRPr="005019F6">
        <w:rPr>
          <w:spacing w:val="-2"/>
          <w:sz w:val="28"/>
          <w:szCs w:val="28"/>
          <w:lang w:val="ru-RU"/>
        </w:rPr>
        <w:t>Різновиди.</w:t>
      </w:r>
    </w:p>
    <w:p w14:paraId="51358A5C" w14:textId="77777777" w:rsidR="00AD1712" w:rsidRPr="005019F6" w:rsidRDefault="00AD1712" w:rsidP="00AD1712">
      <w:pPr>
        <w:pStyle w:val="a4"/>
        <w:widowControl/>
        <w:spacing w:before="7" w:line="360" w:lineRule="auto"/>
        <w:ind w:left="709" w:hanging="709"/>
        <w:rPr>
          <w:lang w:val="ru-RU"/>
        </w:rPr>
      </w:pPr>
    </w:p>
    <w:p w14:paraId="0E09C3EA" w14:textId="77777777" w:rsidR="00AD1712" w:rsidRPr="005019F6" w:rsidRDefault="00AD1712" w:rsidP="00AD1712">
      <w:pPr>
        <w:pStyle w:val="1"/>
        <w:widowControl/>
        <w:numPr>
          <w:ilvl w:val="1"/>
          <w:numId w:val="7"/>
        </w:numPr>
        <w:autoSpaceDE w:val="0"/>
        <w:autoSpaceDN w:val="0"/>
        <w:spacing w:line="360" w:lineRule="auto"/>
        <w:ind w:left="709" w:hanging="709"/>
        <w:jc w:val="both"/>
        <w:rPr>
          <w:lang w:val="ru-RU"/>
        </w:rPr>
      </w:pPr>
      <w:r w:rsidRPr="005019F6">
        <w:rPr>
          <w:lang w:val="ru-RU"/>
        </w:rPr>
        <w:t>Питання</w:t>
      </w:r>
      <w:r w:rsidRPr="005019F6">
        <w:rPr>
          <w:spacing w:val="-10"/>
          <w:lang w:val="ru-RU"/>
        </w:rPr>
        <w:t xml:space="preserve"> </w:t>
      </w:r>
      <w:r w:rsidRPr="005019F6">
        <w:rPr>
          <w:lang w:val="ru-RU"/>
        </w:rPr>
        <w:t>з</w:t>
      </w:r>
      <w:r w:rsidRPr="005019F6">
        <w:rPr>
          <w:spacing w:val="-8"/>
          <w:lang w:val="ru-RU"/>
        </w:rPr>
        <w:t xml:space="preserve"> </w:t>
      </w:r>
      <w:r w:rsidRPr="005019F6">
        <w:rPr>
          <w:lang w:val="ru-RU"/>
        </w:rPr>
        <w:t>дисципліни</w:t>
      </w:r>
      <w:r w:rsidRPr="005019F6">
        <w:rPr>
          <w:spacing w:val="-9"/>
          <w:lang w:val="ru-RU"/>
        </w:rPr>
        <w:t xml:space="preserve"> </w:t>
      </w:r>
      <w:r w:rsidRPr="005019F6">
        <w:rPr>
          <w:lang w:val="ru-RU"/>
        </w:rPr>
        <w:t>«Технологічні</w:t>
      </w:r>
      <w:r w:rsidRPr="005019F6">
        <w:rPr>
          <w:spacing w:val="-7"/>
          <w:lang w:val="ru-RU"/>
        </w:rPr>
        <w:t xml:space="preserve"> </w:t>
      </w:r>
      <w:r w:rsidRPr="005019F6">
        <w:rPr>
          <w:lang w:val="ru-RU"/>
        </w:rPr>
        <w:t>основи</w:t>
      </w:r>
      <w:r w:rsidRPr="005019F6">
        <w:rPr>
          <w:spacing w:val="-9"/>
          <w:lang w:val="ru-RU"/>
        </w:rPr>
        <w:t xml:space="preserve"> </w:t>
      </w:r>
      <w:r w:rsidRPr="005019F6">
        <w:rPr>
          <w:spacing w:val="-2"/>
          <w:lang w:val="ru-RU"/>
        </w:rPr>
        <w:t>електроніки»</w:t>
      </w:r>
    </w:p>
    <w:p w14:paraId="27ADAF57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before="43" w:line="360" w:lineRule="auto"/>
        <w:ind w:left="709" w:right="223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Вимоги, що пред'являються до напівпровідникових матеріалів та мікроелектронної технології. </w:t>
      </w:r>
      <w:r w:rsidRPr="005019F6">
        <w:rPr>
          <w:sz w:val="28"/>
          <w:szCs w:val="28"/>
        </w:rPr>
        <w:t xml:space="preserve">Класифікація напівпровідникових </w:t>
      </w:r>
      <w:r w:rsidRPr="005019F6">
        <w:rPr>
          <w:spacing w:val="-2"/>
          <w:sz w:val="28"/>
          <w:szCs w:val="28"/>
        </w:rPr>
        <w:t>матеріалів.</w:t>
      </w:r>
    </w:p>
    <w:p w14:paraId="4D2C7372" w14:textId="77777777" w:rsidR="00AD1712" w:rsidRPr="00362A67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  <w:tab w:val="left" w:pos="3025"/>
          <w:tab w:val="left" w:pos="5409"/>
          <w:tab w:val="left" w:pos="8338"/>
        </w:tabs>
        <w:autoSpaceDE w:val="0"/>
        <w:autoSpaceDN w:val="0"/>
        <w:spacing w:before="5" w:line="360" w:lineRule="auto"/>
        <w:ind w:left="709" w:right="220" w:hanging="709"/>
        <w:rPr>
          <w:sz w:val="28"/>
          <w:szCs w:val="28"/>
          <w:lang w:val="ru-RU"/>
        </w:rPr>
      </w:pPr>
      <w:r w:rsidRPr="005019F6">
        <w:rPr>
          <w:spacing w:val="-2"/>
          <w:sz w:val="28"/>
          <w:szCs w:val="28"/>
          <w:lang w:val="ru-RU"/>
        </w:rPr>
        <w:t>Загальні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характеристики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напівпровідникових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 xml:space="preserve">інтегральних </w:t>
      </w:r>
      <w:r w:rsidRPr="005019F6">
        <w:rPr>
          <w:sz w:val="28"/>
          <w:szCs w:val="28"/>
          <w:lang w:val="ru-RU"/>
        </w:rPr>
        <w:t xml:space="preserve">мікросхем. </w:t>
      </w:r>
      <w:r w:rsidRPr="00362A67">
        <w:rPr>
          <w:sz w:val="28"/>
          <w:szCs w:val="28"/>
          <w:lang w:val="ru-RU"/>
        </w:rPr>
        <w:t>Структура комплексів технологічних процесів.</w:t>
      </w:r>
    </w:p>
    <w:p w14:paraId="3D55CA4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  <w:tab w:val="left" w:pos="3241"/>
          <w:tab w:val="left" w:pos="3697"/>
          <w:tab w:val="left" w:pos="5169"/>
          <w:tab w:val="left" w:pos="6230"/>
          <w:tab w:val="left" w:pos="7140"/>
          <w:tab w:val="left" w:pos="8329"/>
        </w:tabs>
        <w:autoSpaceDE w:val="0"/>
        <w:autoSpaceDN w:val="0"/>
        <w:spacing w:line="360" w:lineRule="auto"/>
        <w:ind w:left="709" w:right="223" w:hanging="709"/>
        <w:rPr>
          <w:sz w:val="28"/>
          <w:szCs w:val="28"/>
        </w:rPr>
      </w:pPr>
      <w:r w:rsidRPr="005019F6">
        <w:rPr>
          <w:spacing w:val="-2"/>
          <w:sz w:val="28"/>
          <w:szCs w:val="28"/>
          <w:lang w:val="ru-RU"/>
        </w:rPr>
        <w:t>Мікроклімат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6"/>
          <w:sz w:val="28"/>
          <w:szCs w:val="28"/>
          <w:lang w:val="ru-RU"/>
        </w:rPr>
        <w:t>та</w:t>
      </w:r>
      <w:r>
        <w:rPr>
          <w:spacing w:val="-6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виробнича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гігієна.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Чиста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кімната.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</w:rPr>
        <w:t>Технологічні середовища.</w:t>
      </w:r>
    </w:p>
    <w:p w14:paraId="1F3D2AC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  <w:tab w:val="left" w:pos="4415"/>
          <w:tab w:val="left" w:pos="5878"/>
          <w:tab w:val="left" w:pos="6266"/>
          <w:tab w:val="left" w:pos="8002"/>
          <w:tab w:val="left" w:pos="8573"/>
          <w:tab w:val="left" w:pos="9652"/>
        </w:tabs>
        <w:autoSpaceDE w:val="0"/>
        <w:autoSpaceDN w:val="0"/>
        <w:spacing w:line="360" w:lineRule="auto"/>
        <w:ind w:left="709" w:right="226" w:hanging="709"/>
        <w:rPr>
          <w:sz w:val="28"/>
          <w:szCs w:val="28"/>
          <w:lang w:val="ru-RU"/>
        </w:rPr>
      </w:pPr>
      <w:r w:rsidRPr="005019F6">
        <w:rPr>
          <w:spacing w:val="-2"/>
          <w:sz w:val="28"/>
          <w:szCs w:val="28"/>
          <w:lang w:val="ru-RU"/>
        </w:rPr>
        <w:t>Епітаксійно-планарна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структура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10"/>
          <w:sz w:val="28"/>
          <w:szCs w:val="28"/>
          <w:lang w:val="ru-RU"/>
        </w:rPr>
        <w:t>з</w:t>
      </w:r>
      <w:r>
        <w:rPr>
          <w:spacing w:val="-10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прихованим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6"/>
          <w:sz w:val="28"/>
          <w:szCs w:val="28"/>
        </w:rPr>
        <w:t>n</w:t>
      </w:r>
      <w:r w:rsidRPr="005019F6">
        <w:rPr>
          <w:spacing w:val="-6"/>
          <w:sz w:val="28"/>
          <w:szCs w:val="28"/>
          <w:lang w:val="ru-RU"/>
        </w:rPr>
        <w:t>+</w:t>
      </w:r>
      <w:r>
        <w:rPr>
          <w:spacing w:val="-6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шаром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6"/>
          <w:sz w:val="28"/>
          <w:szCs w:val="28"/>
          <w:lang w:val="ru-RU"/>
        </w:rPr>
        <w:t xml:space="preserve">та </w:t>
      </w:r>
      <w:r w:rsidRPr="005019F6">
        <w:rPr>
          <w:sz w:val="28"/>
          <w:szCs w:val="28"/>
          <w:lang w:val="ru-RU"/>
        </w:rPr>
        <w:t>послідовність технологічних процесів її виготовлення.</w:t>
      </w:r>
    </w:p>
    <w:p w14:paraId="089E13B8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before="64" w:line="360" w:lineRule="auto"/>
        <w:ind w:left="709" w:right="224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 xml:space="preserve">Ізопланарна структура і послідовність технологічних процесів її </w:t>
      </w:r>
      <w:r w:rsidRPr="005019F6">
        <w:rPr>
          <w:spacing w:val="-2"/>
          <w:sz w:val="28"/>
          <w:szCs w:val="28"/>
          <w:lang w:val="ru-RU"/>
        </w:rPr>
        <w:t>формування.</w:t>
      </w:r>
    </w:p>
    <w:p w14:paraId="3367390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5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Комплементарні структури на МДН-транзисторах і послідовність технологічних процесів їх формування.</w:t>
      </w:r>
    </w:p>
    <w:p w14:paraId="1A02E04A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1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Структури кремній на сапфірі, їх різновиди та послідовність технологічних операцій формування.</w:t>
      </w:r>
    </w:p>
    <w:p w14:paraId="7B63333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4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Типові технологічні маршрути виготовлення біполярних і МОН напівпровідникових мікросхем.</w:t>
      </w:r>
    </w:p>
    <w:p w14:paraId="27B00DD6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4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lastRenderedPageBreak/>
        <w:t xml:space="preserve">Підготовка напівпровідникових підкладок інтегральних мікросхем. Методи сухої та рідинної обробки пластин. </w:t>
      </w:r>
      <w:r w:rsidRPr="005019F6">
        <w:rPr>
          <w:sz w:val="28"/>
          <w:szCs w:val="28"/>
        </w:rPr>
        <w:t xml:space="preserve">Системи плазмохімічної </w:t>
      </w:r>
      <w:r w:rsidRPr="005019F6">
        <w:rPr>
          <w:spacing w:val="-2"/>
          <w:sz w:val="28"/>
          <w:szCs w:val="28"/>
        </w:rPr>
        <w:t>обробки.</w:t>
      </w:r>
    </w:p>
    <w:p w14:paraId="280F8A35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8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Методи формування електронно-діркових переходів. Метод вплавлення, дифузії, іонної імплантації, епітаксії.</w:t>
      </w:r>
    </w:p>
    <w:p w14:paraId="7735E75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5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Технологічні процеси нанесення речовини на підкладку.</w:t>
      </w:r>
      <w:r w:rsidRPr="005019F6"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 xml:space="preserve">Вакуумне технологічне обладнання для нанесення тонких плівок. </w:t>
      </w:r>
      <w:r w:rsidRPr="005019F6">
        <w:rPr>
          <w:sz w:val="28"/>
          <w:szCs w:val="28"/>
        </w:rPr>
        <w:t>Термовакуумний метод осадження тонких плівок.</w:t>
      </w:r>
    </w:p>
    <w:p w14:paraId="69F82D59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6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Технологічні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процеси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нанесення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речовини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на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підкладку.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Осадження</w:t>
      </w:r>
      <w:r w:rsidRPr="005019F6">
        <w:rPr>
          <w:spacing w:val="80"/>
          <w:w w:val="15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тонких</w:t>
      </w:r>
      <w:r w:rsidRPr="005019F6">
        <w:rPr>
          <w:spacing w:val="80"/>
          <w:w w:val="15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плівок</w:t>
      </w:r>
      <w:r w:rsidRPr="005019F6">
        <w:rPr>
          <w:spacing w:val="80"/>
          <w:w w:val="15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методами</w:t>
      </w:r>
      <w:r w:rsidRPr="005019F6">
        <w:rPr>
          <w:spacing w:val="80"/>
          <w:w w:val="15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іонного</w:t>
      </w:r>
      <w:r w:rsidRPr="005019F6">
        <w:rPr>
          <w:spacing w:val="80"/>
          <w:w w:val="15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 xml:space="preserve">розпилення. </w:t>
      </w:r>
      <w:r w:rsidRPr="005019F6">
        <w:rPr>
          <w:sz w:val="28"/>
          <w:szCs w:val="28"/>
        </w:rPr>
        <w:t>Катодне розпилення. Іонно-плазмове розпилення.</w:t>
      </w:r>
    </w:p>
    <w:p w14:paraId="70F09335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4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Технологічні процеси нанесення речовини на підкладку. Магнетронне розпилення. Фізичне та реактивне розпилення. </w:t>
      </w:r>
      <w:r w:rsidRPr="005019F6">
        <w:rPr>
          <w:sz w:val="28"/>
          <w:szCs w:val="28"/>
        </w:rPr>
        <w:t>Високочастотне розпилення.</w:t>
      </w:r>
    </w:p>
    <w:p w14:paraId="584C5D53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5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Технологія одержання діелектричних шарів. Термічне окислення кремнію.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Хімічні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й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електрохімічні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методи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нанесення</w:t>
      </w:r>
      <w:r w:rsidRPr="005019F6">
        <w:rPr>
          <w:spacing w:val="80"/>
          <w:w w:val="15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діелектричних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плівок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з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розчинів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і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газової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фази.</w:t>
      </w:r>
    </w:p>
    <w:p w14:paraId="04A529C6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9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Епітаксія. Особливості і різновиди епітаксійних процесів.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Осадження епітаксіїних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 xml:space="preserve">шарів з парогазової фази. </w:t>
      </w:r>
      <w:r w:rsidRPr="005019F6">
        <w:rPr>
          <w:sz w:val="28"/>
          <w:szCs w:val="28"/>
        </w:rPr>
        <w:t>Особливості молекулярно-променевої</w:t>
      </w:r>
      <w:r w:rsidRPr="005019F6">
        <w:rPr>
          <w:spacing w:val="40"/>
          <w:sz w:val="28"/>
          <w:szCs w:val="28"/>
        </w:rPr>
        <w:t xml:space="preserve"> </w:t>
      </w:r>
      <w:r w:rsidRPr="005019F6">
        <w:rPr>
          <w:sz w:val="28"/>
          <w:szCs w:val="28"/>
        </w:rPr>
        <w:t>епітаксії.</w:t>
      </w:r>
    </w:p>
    <w:p w14:paraId="4F4044A1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1" w:hanging="709"/>
        <w:rPr>
          <w:sz w:val="28"/>
          <w:szCs w:val="28"/>
          <w:lang w:val="ru-RU"/>
        </w:rPr>
      </w:pPr>
      <w:r w:rsidRPr="005019F6">
        <w:rPr>
          <w:sz w:val="28"/>
          <w:szCs w:val="28"/>
        </w:rPr>
        <w:t xml:space="preserve">Рідинна епітаксія. Епітаксія з твердої фази. </w:t>
      </w:r>
      <w:r w:rsidRPr="005019F6">
        <w:rPr>
          <w:sz w:val="28"/>
          <w:szCs w:val="28"/>
          <w:lang w:val="ru-RU"/>
        </w:rPr>
        <w:t>Лазерна епітаксія. Одержання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і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властивості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приладів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на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епітаксіальних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шарах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арсеніду галію.</w:t>
      </w:r>
    </w:p>
    <w:p w14:paraId="6F95BB10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1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Літографічні процеси в технології мікроелектронних пристроїв. Основні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фотохімічні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процеси.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Світлочутливі полімери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і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композиції.</w:t>
      </w:r>
    </w:p>
    <w:p w14:paraId="5E364833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5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Фоторизисти. Негативні фоторизисти. Позитивні фоторизисти. Особливості оптичної літографії,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методи експонування.</w:t>
      </w:r>
    </w:p>
    <w:p w14:paraId="637CC23D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4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Електронно-променева літографія. Рентгенівська літографія. </w:t>
      </w:r>
      <w:r w:rsidRPr="005019F6">
        <w:rPr>
          <w:sz w:val="28"/>
          <w:szCs w:val="28"/>
        </w:rPr>
        <w:t>Особливості іонно-променевої літографії.</w:t>
      </w:r>
    </w:p>
    <w:p w14:paraId="443485B6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2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lastRenderedPageBreak/>
        <w:t>Технологія тонкопл</w:t>
      </w:r>
      <w:r w:rsidRPr="005019F6">
        <w:rPr>
          <w:sz w:val="28"/>
          <w:szCs w:val="28"/>
        </w:rPr>
        <w:t>i</w:t>
      </w:r>
      <w:r w:rsidRPr="005019F6">
        <w:rPr>
          <w:sz w:val="28"/>
          <w:szCs w:val="28"/>
          <w:lang w:val="ru-RU"/>
        </w:rPr>
        <w:t xml:space="preserve">вкових інтегральних мікросхем. Загальна характеристика технологічного процесу. </w:t>
      </w:r>
      <w:r w:rsidRPr="005019F6">
        <w:rPr>
          <w:sz w:val="28"/>
          <w:szCs w:val="28"/>
        </w:rPr>
        <w:t>Методи нанесення тонких плівок металів.</w:t>
      </w:r>
    </w:p>
    <w:p w14:paraId="2DFA720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3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Особливості технології тонкоплівкових гібридних інтегральних мікросхем. </w:t>
      </w:r>
      <w:r w:rsidRPr="005019F6">
        <w:rPr>
          <w:sz w:val="28"/>
          <w:szCs w:val="28"/>
        </w:rPr>
        <w:t>Контроль параметрів тонких плівок.</w:t>
      </w:r>
    </w:p>
    <w:p w14:paraId="7BF476DD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18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Механізм електропровідності плівок. Конструктивно-технологічні особливості створення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мікроелектронних пристроїв на основі товстих плівок.</w:t>
      </w:r>
    </w:p>
    <w:p w14:paraId="6C80E8B4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before="64" w:line="360" w:lineRule="auto"/>
        <w:ind w:left="709" w:right="222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Особливості технології товстоплівкових мікросхем. Матеріали товстоплівкових мікросхем. </w:t>
      </w:r>
      <w:r w:rsidRPr="005019F6">
        <w:rPr>
          <w:sz w:val="28"/>
          <w:szCs w:val="28"/>
        </w:rPr>
        <w:t>Підкладки. Провідникові, резистивні пасти та діелектричні</w:t>
      </w:r>
      <w:r w:rsidRPr="005019F6">
        <w:rPr>
          <w:spacing w:val="40"/>
          <w:sz w:val="28"/>
          <w:szCs w:val="28"/>
        </w:rPr>
        <w:t xml:space="preserve"> </w:t>
      </w:r>
      <w:r w:rsidRPr="005019F6">
        <w:rPr>
          <w:sz w:val="28"/>
          <w:szCs w:val="28"/>
        </w:rPr>
        <w:t>пасти.</w:t>
      </w:r>
    </w:p>
    <w:p w14:paraId="286C3B4D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before="4" w:line="360" w:lineRule="auto"/>
        <w:ind w:left="709" w:right="228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Технологія формування малюнка товстоплівкових гібридних інтегральних мікросхем. </w:t>
      </w:r>
      <w:r w:rsidRPr="005019F6">
        <w:rPr>
          <w:sz w:val="28"/>
          <w:szCs w:val="28"/>
        </w:rPr>
        <w:t>Трафарети. Трафаретний</w:t>
      </w:r>
      <w:r w:rsidRPr="005019F6">
        <w:rPr>
          <w:spacing w:val="80"/>
          <w:sz w:val="28"/>
          <w:szCs w:val="28"/>
        </w:rPr>
        <w:t xml:space="preserve"> </w:t>
      </w:r>
      <w:r w:rsidRPr="005019F6">
        <w:rPr>
          <w:sz w:val="28"/>
          <w:szCs w:val="28"/>
        </w:rPr>
        <w:t>друк.</w:t>
      </w:r>
    </w:p>
    <w:p w14:paraId="5B2BC0D4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9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Методи</w:t>
      </w:r>
      <w:r w:rsidRPr="005019F6">
        <w:rPr>
          <w:spacing w:val="-7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збирання</w:t>
      </w:r>
      <w:r w:rsidRPr="005019F6">
        <w:rPr>
          <w:spacing w:val="-1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і</w:t>
      </w:r>
      <w:r w:rsidRPr="005019F6">
        <w:rPr>
          <w:spacing w:val="-11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герметизації.</w:t>
      </w:r>
      <w:r w:rsidRPr="005019F6">
        <w:rPr>
          <w:spacing w:val="-1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Виготовлення</w:t>
      </w:r>
      <w:r w:rsidRPr="005019F6">
        <w:rPr>
          <w:spacing w:val="-6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корпусів.</w:t>
      </w:r>
      <w:r w:rsidRPr="005019F6">
        <w:rPr>
          <w:spacing w:val="-4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Особливості виготовлення корпусів. Теплові характеристики корпусів.</w:t>
      </w:r>
    </w:p>
    <w:p w14:paraId="38916646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4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Розділення пластин на модулі. Методи з'єднання кристалу з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виводами корпусу (з'єднання проволокою, бездротовий монтаж, з'єднання на смужковому носії).</w:t>
      </w:r>
    </w:p>
    <w:p w14:paraId="3D0D5C6D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4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Методи монтажу кристалу та електронних компонентів. Методи мікрозварювання</w:t>
      </w:r>
      <w:r w:rsidRPr="005019F6">
        <w:rPr>
          <w:spacing w:val="-8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(термокомпресія,точкове-контактне,</w:t>
      </w:r>
      <w:r w:rsidRPr="005019F6">
        <w:rPr>
          <w:spacing w:val="-8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 xml:space="preserve">ультразвукове, зварювання). </w:t>
      </w:r>
      <w:r w:rsidRPr="005019F6">
        <w:rPr>
          <w:sz w:val="28"/>
          <w:szCs w:val="28"/>
        </w:rPr>
        <w:t>З'єднання полімерними клеями.</w:t>
      </w:r>
    </w:p>
    <w:p w14:paraId="449FA900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9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Технологія поверхневого монтажу. Елементна база для поверхневого монтажу електронних компонентів. </w:t>
      </w:r>
      <w:r w:rsidRPr="005019F6">
        <w:rPr>
          <w:sz w:val="28"/>
          <w:szCs w:val="28"/>
        </w:rPr>
        <w:t>Комутаційні плати. Адитивна та субтрактивна технологія виготовлення комутаційних плат.</w:t>
      </w:r>
    </w:p>
    <w:p w14:paraId="3C2331F4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before="2" w:line="360" w:lineRule="auto"/>
        <w:ind w:left="709" w:right="227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Технологія виготовлення плат друкованого монтажу. Технологічний процес збирання виробів на друкованих платах. </w:t>
      </w:r>
      <w:r w:rsidRPr="005019F6">
        <w:rPr>
          <w:sz w:val="28"/>
          <w:szCs w:val="28"/>
        </w:rPr>
        <w:t>Механізація і автоматизація процесів монтажу електронних компонентів.</w:t>
      </w:r>
    </w:p>
    <w:p w14:paraId="2D402606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6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Сучасні аспекти розвитку напівпровідникової мікроелектроніки. </w:t>
      </w:r>
      <w:r w:rsidRPr="005019F6">
        <w:rPr>
          <w:sz w:val="28"/>
          <w:szCs w:val="28"/>
        </w:rPr>
        <w:t>Основні тенденції та обмеження.</w:t>
      </w:r>
    </w:p>
    <w:p w14:paraId="10FF797E" w14:textId="77777777" w:rsidR="00AD1712" w:rsidRPr="005019F6" w:rsidRDefault="00AD1712" w:rsidP="00AD1712">
      <w:pPr>
        <w:pStyle w:val="a4"/>
        <w:widowControl/>
        <w:spacing w:line="360" w:lineRule="auto"/>
        <w:ind w:left="709" w:hanging="709"/>
      </w:pPr>
    </w:p>
    <w:p w14:paraId="33E48AED" w14:textId="77777777" w:rsidR="00AD1712" w:rsidRPr="005019F6" w:rsidRDefault="00AD1712" w:rsidP="00AD1712">
      <w:pPr>
        <w:pStyle w:val="1"/>
        <w:widowControl/>
        <w:numPr>
          <w:ilvl w:val="1"/>
          <w:numId w:val="7"/>
        </w:numPr>
        <w:autoSpaceDE w:val="0"/>
        <w:autoSpaceDN w:val="0"/>
        <w:spacing w:line="360" w:lineRule="auto"/>
        <w:ind w:left="709" w:right="222" w:hanging="709"/>
        <w:jc w:val="both"/>
        <w:rPr>
          <w:lang w:val="ru-RU"/>
        </w:rPr>
      </w:pPr>
      <w:r w:rsidRPr="005019F6">
        <w:rPr>
          <w:lang w:val="ru-RU"/>
        </w:rPr>
        <w:lastRenderedPageBreak/>
        <w:t xml:space="preserve">Питання з дисципліни «Фізико-технологічні основи </w:t>
      </w:r>
      <w:r w:rsidRPr="005019F6">
        <w:rPr>
          <w:spacing w:val="-2"/>
          <w:lang w:val="ru-RU"/>
        </w:rPr>
        <w:t>наноелектроніки»</w:t>
      </w:r>
    </w:p>
    <w:p w14:paraId="61B269C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3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Квантові основи наноелектроніки, ефекти розмірного квантування. Характерні модельні задачі квантової механіки: бар'єри (тунелювання, інтерференційні ефекти).</w:t>
      </w:r>
    </w:p>
    <w:p w14:paraId="14901225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7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Характерні модельні задачі квантової механіки: ями (квантування), періодичні структури (зонний спектр).</w:t>
      </w:r>
    </w:p>
    <w:p w14:paraId="7614C0AC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17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Твердотільні структури зниженої розмірності. Розподіл густини</w:t>
      </w:r>
      <w:r w:rsidRPr="005019F6">
        <w:rPr>
          <w:spacing w:val="39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</w:rPr>
        <w:t>k</w:t>
      </w:r>
      <w:r w:rsidRPr="005019F6">
        <w:rPr>
          <w:sz w:val="28"/>
          <w:szCs w:val="28"/>
          <w:lang w:val="ru-RU"/>
        </w:rPr>
        <w:t>-</w:t>
      </w:r>
      <w:r w:rsidRPr="005019F6">
        <w:rPr>
          <w:spacing w:val="37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і Е-станів у три-, дво-, одно- і нуль-вимірних квантових структурах.</w:t>
      </w:r>
    </w:p>
    <w:p w14:paraId="15307F46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8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Квантова точка як</w:t>
      </w:r>
      <w:r w:rsidRPr="005019F6">
        <w:rPr>
          <w:spacing w:val="33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нульвимірний</w:t>
      </w:r>
      <w:r w:rsidRPr="005019F6">
        <w:rPr>
          <w:spacing w:val="33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(0</w:t>
      </w:r>
      <w:r w:rsidRPr="005019F6">
        <w:rPr>
          <w:sz w:val="28"/>
          <w:szCs w:val="28"/>
        </w:rPr>
        <w:t>D</w:t>
      </w:r>
      <w:r w:rsidRPr="005019F6">
        <w:rPr>
          <w:sz w:val="28"/>
          <w:szCs w:val="28"/>
          <w:lang w:val="ru-RU"/>
        </w:rPr>
        <w:t>)</w:t>
      </w:r>
      <w:r w:rsidRPr="005019F6">
        <w:rPr>
          <w:spacing w:val="32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 xml:space="preserve">об’єкт. </w:t>
      </w:r>
      <w:r w:rsidRPr="005019F6">
        <w:rPr>
          <w:sz w:val="28"/>
          <w:szCs w:val="28"/>
        </w:rPr>
        <w:t>Технології створення. Області застосування.</w:t>
      </w:r>
    </w:p>
    <w:p w14:paraId="008F4C6B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  <w:tab w:val="left" w:pos="4451"/>
          <w:tab w:val="left" w:pos="6417"/>
          <w:tab w:val="left" w:pos="8696"/>
        </w:tabs>
        <w:autoSpaceDE w:val="0"/>
        <w:autoSpaceDN w:val="0"/>
        <w:spacing w:line="360" w:lineRule="auto"/>
        <w:ind w:left="709" w:right="226" w:hanging="709"/>
        <w:rPr>
          <w:sz w:val="28"/>
          <w:szCs w:val="28"/>
        </w:rPr>
      </w:pPr>
      <w:r w:rsidRPr="005019F6">
        <w:rPr>
          <w:spacing w:val="-2"/>
          <w:sz w:val="28"/>
          <w:szCs w:val="28"/>
        </w:rPr>
        <w:t>Напівпровідникові</w:t>
      </w:r>
      <w:r>
        <w:rPr>
          <w:spacing w:val="-2"/>
          <w:sz w:val="28"/>
          <w:szCs w:val="28"/>
        </w:rPr>
        <w:t xml:space="preserve"> </w:t>
      </w:r>
      <w:r w:rsidRPr="005019F6">
        <w:rPr>
          <w:spacing w:val="-2"/>
          <w:sz w:val="28"/>
          <w:szCs w:val="28"/>
        </w:rPr>
        <w:t>надґрадки.</w:t>
      </w:r>
      <w:r>
        <w:rPr>
          <w:spacing w:val="-2"/>
          <w:sz w:val="28"/>
          <w:szCs w:val="28"/>
        </w:rPr>
        <w:t xml:space="preserve"> </w:t>
      </w:r>
      <w:r w:rsidRPr="005019F6">
        <w:rPr>
          <w:spacing w:val="-2"/>
          <w:sz w:val="28"/>
          <w:szCs w:val="28"/>
        </w:rPr>
        <w:t>Класифікація</w:t>
      </w:r>
      <w:r>
        <w:rPr>
          <w:spacing w:val="-2"/>
          <w:sz w:val="28"/>
          <w:szCs w:val="28"/>
        </w:rPr>
        <w:t xml:space="preserve"> </w:t>
      </w:r>
      <w:r w:rsidRPr="005019F6">
        <w:rPr>
          <w:spacing w:val="-2"/>
          <w:sz w:val="28"/>
          <w:szCs w:val="28"/>
        </w:rPr>
        <w:t xml:space="preserve">надґрадок </w:t>
      </w:r>
      <w:r w:rsidRPr="005019F6">
        <w:rPr>
          <w:sz w:val="28"/>
          <w:szCs w:val="28"/>
        </w:rPr>
        <w:t>(композиційні, леговані, композиційні леговані).</w:t>
      </w:r>
    </w:p>
    <w:p w14:paraId="147349E3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  <w:tab w:val="left" w:pos="3366"/>
          <w:tab w:val="left" w:pos="4962"/>
          <w:tab w:val="left" w:pos="6943"/>
          <w:tab w:val="left" w:pos="8146"/>
        </w:tabs>
        <w:autoSpaceDE w:val="0"/>
        <w:autoSpaceDN w:val="0"/>
        <w:spacing w:line="360" w:lineRule="auto"/>
        <w:ind w:left="709" w:right="223" w:hanging="709"/>
        <w:rPr>
          <w:sz w:val="28"/>
          <w:szCs w:val="28"/>
          <w:lang w:val="ru-RU"/>
        </w:rPr>
      </w:pPr>
      <w:r w:rsidRPr="005019F6">
        <w:rPr>
          <w:spacing w:val="-2"/>
          <w:sz w:val="28"/>
          <w:szCs w:val="28"/>
          <w:lang w:val="ru-RU"/>
        </w:rPr>
        <w:t>Енергетична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структура,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енергетичний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спектр,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 xml:space="preserve">вольт-амперна </w:t>
      </w:r>
      <w:r w:rsidRPr="005019F6">
        <w:rPr>
          <w:sz w:val="28"/>
          <w:szCs w:val="28"/>
          <w:lang w:val="ru-RU"/>
        </w:rPr>
        <w:t>характеристика напівпровідникової надґрадки.</w:t>
      </w:r>
    </w:p>
    <w:p w14:paraId="25E658F8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Електрооптичні</w:t>
      </w:r>
      <w:r w:rsidRPr="005019F6">
        <w:rPr>
          <w:spacing w:val="-13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ефекти</w:t>
      </w:r>
      <w:r w:rsidRPr="005019F6">
        <w:rPr>
          <w:spacing w:val="-4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у</w:t>
      </w:r>
      <w:r w:rsidRPr="005019F6">
        <w:rPr>
          <w:spacing w:val="-12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надґратках.</w:t>
      </w:r>
      <w:r w:rsidRPr="005019F6">
        <w:rPr>
          <w:spacing w:val="-6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Драбина</w:t>
      </w:r>
      <w:r w:rsidRPr="005019F6">
        <w:rPr>
          <w:spacing w:val="-7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Штарка.</w:t>
      </w:r>
    </w:p>
    <w:p w14:paraId="10EFD65C" w14:textId="77777777" w:rsidR="00AD1712" w:rsidRPr="00362A67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  <w:tab w:val="left" w:pos="3184"/>
        </w:tabs>
        <w:autoSpaceDE w:val="0"/>
        <w:autoSpaceDN w:val="0"/>
        <w:spacing w:line="360" w:lineRule="auto"/>
        <w:ind w:left="709" w:right="232" w:hanging="709"/>
        <w:rPr>
          <w:sz w:val="28"/>
          <w:szCs w:val="28"/>
          <w:lang w:val="ru-RU"/>
        </w:rPr>
      </w:pPr>
      <w:r w:rsidRPr="005019F6">
        <w:rPr>
          <w:spacing w:val="-2"/>
          <w:sz w:val="28"/>
          <w:szCs w:val="28"/>
          <w:lang w:val="ru-RU"/>
        </w:rPr>
        <w:t>Поперечний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транспорт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у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квантових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шарах.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362A67">
        <w:rPr>
          <w:sz w:val="28"/>
          <w:szCs w:val="28"/>
          <w:lang w:val="ru-RU"/>
        </w:rPr>
        <w:t>Ефект</w:t>
      </w:r>
      <w:r w:rsidRPr="00362A67">
        <w:rPr>
          <w:spacing w:val="80"/>
          <w:sz w:val="28"/>
          <w:szCs w:val="28"/>
          <w:lang w:val="ru-RU"/>
        </w:rPr>
        <w:t xml:space="preserve"> </w:t>
      </w:r>
      <w:r w:rsidRPr="00362A67">
        <w:rPr>
          <w:sz w:val="28"/>
          <w:szCs w:val="28"/>
          <w:lang w:val="ru-RU"/>
        </w:rPr>
        <w:t xml:space="preserve">резонансного </w:t>
      </w:r>
      <w:r w:rsidRPr="00362A67">
        <w:rPr>
          <w:spacing w:val="-2"/>
          <w:sz w:val="28"/>
          <w:szCs w:val="28"/>
          <w:lang w:val="ru-RU"/>
        </w:rPr>
        <w:t>тунелювання.</w:t>
      </w:r>
    </w:p>
    <w:p w14:paraId="5BFF425A" w14:textId="77777777" w:rsidR="00AD1712" w:rsidRPr="00362A67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  <w:tab w:val="left" w:pos="3342"/>
          <w:tab w:val="left" w:pos="6027"/>
          <w:tab w:val="left" w:pos="7337"/>
          <w:tab w:val="left" w:pos="8137"/>
        </w:tabs>
        <w:autoSpaceDE w:val="0"/>
        <w:autoSpaceDN w:val="0"/>
        <w:spacing w:line="360" w:lineRule="auto"/>
        <w:ind w:left="709" w:right="228" w:hanging="709"/>
        <w:rPr>
          <w:sz w:val="28"/>
          <w:szCs w:val="28"/>
          <w:lang w:val="ru-RU"/>
        </w:rPr>
      </w:pPr>
      <w:r w:rsidRPr="005019F6">
        <w:rPr>
          <w:spacing w:val="-2"/>
          <w:sz w:val="28"/>
          <w:szCs w:val="28"/>
          <w:lang w:val="ru-RU"/>
        </w:rPr>
        <w:t>Тунелювання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квантово-механічної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частинки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крізь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 xml:space="preserve">потенціальний </w:t>
      </w:r>
      <w:r w:rsidRPr="005019F6">
        <w:rPr>
          <w:sz w:val="28"/>
          <w:szCs w:val="28"/>
          <w:lang w:val="ru-RU"/>
        </w:rPr>
        <w:t xml:space="preserve">бар’єр. </w:t>
      </w:r>
      <w:r w:rsidRPr="00362A67">
        <w:rPr>
          <w:sz w:val="28"/>
          <w:szCs w:val="28"/>
          <w:lang w:val="ru-RU"/>
        </w:rPr>
        <w:t>Коефіцієнти прозорості бар’єру.</w:t>
      </w:r>
    </w:p>
    <w:p w14:paraId="6AA15E5B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2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Інтерференційні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явища: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на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магніто-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та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електростатичному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ефекті</w:t>
      </w:r>
      <w:r w:rsidRPr="005019F6">
        <w:rPr>
          <w:spacing w:val="80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Ааронова-Бома.</w:t>
      </w:r>
    </w:p>
    <w:p w14:paraId="4BADC18B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6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Енергетический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спектр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електрона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в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магнітному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полі.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</w:rPr>
        <w:t>Рівні</w:t>
      </w:r>
      <w:r w:rsidRPr="005019F6">
        <w:rPr>
          <w:spacing w:val="40"/>
          <w:sz w:val="28"/>
          <w:szCs w:val="28"/>
        </w:rPr>
        <w:t xml:space="preserve"> </w:t>
      </w:r>
      <w:r w:rsidRPr="005019F6">
        <w:rPr>
          <w:sz w:val="28"/>
          <w:szCs w:val="28"/>
        </w:rPr>
        <w:t>Ландау. Квант опору.</w:t>
      </w:r>
    </w:p>
    <w:p w14:paraId="63E6CE55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before="64" w:line="360" w:lineRule="auto"/>
        <w:ind w:left="709" w:right="218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Цілочисельний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квантовий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ефект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Холла.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Дробовий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квантовий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 xml:space="preserve">ефект Холла. </w:t>
      </w:r>
      <w:r w:rsidRPr="005019F6">
        <w:rPr>
          <w:sz w:val="28"/>
          <w:szCs w:val="28"/>
        </w:rPr>
        <w:t>Експеримент та теоретичні аспекти.</w:t>
      </w:r>
    </w:p>
    <w:p w14:paraId="28866EBE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  <w:tab w:val="left" w:pos="3218"/>
          <w:tab w:val="left" w:pos="4468"/>
          <w:tab w:val="left" w:pos="6849"/>
          <w:tab w:val="left" w:pos="8468"/>
        </w:tabs>
        <w:autoSpaceDE w:val="0"/>
        <w:autoSpaceDN w:val="0"/>
        <w:spacing w:line="360" w:lineRule="auto"/>
        <w:ind w:left="709" w:right="218" w:hanging="709"/>
        <w:rPr>
          <w:sz w:val="28"/>
          <w:szCs w:val="28"/>
          <w:lang w:val="ru-RU"/>
        </w:rPr>
      </w:pPr>
      <w:r w:rsidRPr="005019F6">
        <w:rPr>
          <w:spacing w:val="-2"/>
          <w:sz w:val="28"/>
          <w:szCs w:val="28"/>
          <w:lang w:val="ru-RU"/>
        </w:rPr>
        <w:t>Кулонівська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блокада.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Одноелектронний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транзистор.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Кулонівські сходинки.</w:t>
      </w:r>
    </w:p>
    <w:p w14:paraId="48533D06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  <w:tab w:val="left" w:pos="3246"/>
          <w:tab w:val="left" w:pos="5049"/>
          <w:tab w:val="left" w:pos="7256"/>
          <w:tab w:val="left" w:pos="9179"/>
        </w:tabs>
        <w:autoSpaceDE w:val="0"/>
        <w:autoSpaceDN w:val="0"/>
        <w:spacing w:line="360" w:lineRule="auto"/>
        <w:ind w:left="709" w:right="221" w:hanging="709"/>
        <w:rPr>
          <w:sz w:val="28"/>
          <w:szCs w:val="28"/>
          <w:lang w:val="ru-RU"/>
        </w:rPr>
      </w:pPr>
      <w:r w:rsidRPr="005019F6">
        <w:rPr>
          <w:spacing w:val="-2"/>
          <w:sz w:val="28"/>
          <w:szCs w:val="28"/>
          <w:lang w:val="ru-RU"/>
        </w:rPr>
        <w:t>Балістична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провідність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нанорозмірних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провідників.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Квант провідності.</w:t>
      </w:r>
    </w:p>
    <w:p w14:paraId="3C58EC64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Спін-залежний</w:t>
      </w:r>
      <w:r w:rsidRPr="005019F6">
        <w:rPr>
          <w:spacing w:val="-12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транспорт</w:t>
      </w:r>
      <w:r w:rsidRPr="005019F6">
        <w:rPr>
          <w:spacing w:val="-12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носіїв</w:t>
      </w:r>
      <w:r w:rsidRPr="005019F6">
        <w:rPr>
          <w:spacing w:val="-12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заряду.</w:t>
      </w:r>
      <w:r w:rsidRPr="005019F6">
        <w:rPr>
          <w:spacing w:val="-5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</w:rPr>
        <w:t>Гігантський</w:t>
      </w:r>
      <w:r w:rsidRPr="005019F6">
        <w:rPr>
          <w:spacing w:val="-12"/>
          <w:sz w:val="28"/>
          <w:szCs w:val="28"/>
        </w:rPr>
        <w:t xml:space="preserve"> </w:t>
      </w:r>
      <w:r w:rsidRPr="005019F6">
        <w:rPr>
          <w:spacing w:val="-2"/>
          <w:sz w:val="28"/>
          <w:szCs w:val="28"/>
        </w:rPr>
        <w:t>магнетоопір.</w:t>
      </w:r>
    </w:p>
    <w:p w14:paraId="3A7190AB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4" w:hanging="709"/>
        <w:rPr>
          <w:sz w:val="28"/>
          <w:szCs w:val="28"/>
        </w:rPr>
      </w:pPr>
      <w:r w:rsidRPr="005019F6">
        <w:rPr>
          <w:sz w:val="28"/>
          <w:szCs w:val="28"/>
        </w:rPr>
        <w:lastRenderedPageBreak/>
        <w:t>Методи нанесення наноплівок: хімічне осадження з парової фази (CVD), молекулярно-променева епітаксія, лазерне нанесення (абляція), використання іонних променів.</w:t>
      </w:r>
    </w:p>
    <w:p w14:paraId="31C7CFE1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3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Фізичні основи скануючої зондової мікроскопії. Скануючий тунельний мікроскоп. Атомний силовий мікроскоп.</w:t>
      </w:r>
    </w:p>
    <w:p w14:paraId="597EC9D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18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 xml:space="preserve">Методи дослідження нанооб'єктів і наноструктур: оптична і нелінійно-оптична мікроскопія, використання електронних і іонних </w:t>
      </w:r>
      <w:r w:rsidRPr="005019F6">
        <w:rPr>
          <w:spacing w:val="-2"/>
          <w:sz w:val="28"/>
          <w:szCs w:val="28"/>
          <w:lang w:val="ru-RU"/>
        </w:rPr>
        <w:t>пучків.</w:t>
      </w:r>
    </w:p>
    <w:p w14:paraId="70116A6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5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Атомна інженерія. Локальне окислення металів і напівпровідників. </w:t>
      </w:r>
      <w:r w:rsidRPr="005019F6">
        <w:rPr>
          <w:sz w:val="28"/>
          <w:szCs w:val="28"/>
        </w:rPr>
        <w:t>Локальне хімічне осадження з газової фази.</w:t>
      </w:r>
    </w:p>
    <w:p w14:paraId="672B1D6C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3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Сучасна</w:t>
      </w:r>
      <w:r w:rsidRPr="005019F6">
        <w:rPr>
          <w:spacing w:val="-4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УФ</w:t>
      </w:r>
      <w:r w:rsidRPr="005019F6">
        <w:rPr>
          <w:spacing w:val="-4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літографія.</w:t>
      </w:r>
      <w:r w:rsidRPr="005019F6"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Екстремальна</w:t>
      </w:r>
      <w:r w:rsidRPr="005019F6">
        <w:rPr>
          <w:spacing w:val="-4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УФ</w:t>
      </w:r>
      <w:r w:rsidRPr="005019F6">
        <w:rPr>
          <w:spacing w:val="-4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літографія.</w:t>
      </w:r>
      <w:r w:rsidRPr="005019F6"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Електронно-</w:t>
      </w:r>
      <w:r w:rsidRPr="005019F6">
        <w:rPr>
          <w:spacing w:val="-6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 xml:space="preserve">та іонно-променева літографія. </w:t>
      </w:r>
      <w:r w:rsidRPr="005019F6">
        <w:rPr>
          <w:sz w:val="28"/>
          <w:szCs w:val="28"/>
        </w:rPr>
        <w:t>Нанодрук (наноимпрінт).</w:t>
      </w:r>
    </w:p>
    <w:p w14:paraId="7C14A0C2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1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Нанокристаліти в неорганічних і органічних матеріалах. Золь-гель технологія. Самоорганізація при епітаксії.</w:t>
      </w:r>
    </w:p>
    <w:p w14:paraId="3E681B3A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2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 xml:space="preserve">Методи молекулярного напластовування. Осадження плівок </w:t>
      </w:r>
      <w:r w:rsidRPr="005019F6">
        <w:rPr>
          <w:spacing w:val="-2"/>
          <w:sz w:val="28"/>
          <w:szCs w:val="28"/>
          <w:lang w:val="ru-RU"/>
        </w:rPr>
        <w:t>Ленгмюра-Блоджетт.</w:t>
      </w:r>
    </w:p>
    <w:p w14:paraId="3AE95783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19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Критерії визначення наноматеріалів: розмір, розмірність і функціональні властивості.</w:t>
      </w:r>
    </w:p>
    <w:p w14:paraId="24CF1575" w14:textId="77777777" w:rsidR="00AD1712" w:rsidRPr="00362A67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25" w:hanging="709"/>
        <w:rPr>
          <w:spacing w:val="-4"/>
          <w:sz w:val="28"/>
          <w:szCs w:val="28"/>
          <w:lang w:val="ru-RU"/>
        </w:rPr>
      </w:pPr>
      <w:r w:rsidRPr="00362A67">
        <w:rPr>
          <w:spacing w:val="-4"/>
          <w:sz w:val="28"/>
          <w:szCs w:val="28"/>
          <w:lang w:val="ru-RU"/>
        </w:rPr>
        <w:t>Класифікація наноматеріалів і наноструктур: нанокристали, нанокластери, нульвимірні, лінійні, двовимірні і тривимірні наностуктури.</w:t>
      </w:r>
    </w:p>
    <w:p w14:paraId="3776ED51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0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 xml:space="preserve">Властивості та приклади наноструктурованих матеріалів. </w:t>
      </w:r>
      <w:r w:rsidRPr="005019F6">
        <w:rPr>
          <w:sz w:val="28"/>
          <w:szCs w:val="28"/>
        </w:rPr>
        <w:t>Фрактальні наностуктури. Аерогелі.</w:t>
      </w:r>
    </w:p>
    <w:p w14:paraId="687AFEA9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7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Пористий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кремній: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отримання,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енергетична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діаграма,</w:t>
      </w:r>
      <w:r w:rsidRPr="005019F6">
        <w:rPr>
          <w:spacing w:val="4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 xml:space="preserve">властивості, </w:t>
      </w:r>
      <w:r w:rsidRPr="005019F6">
        <w:rPr>
          <w:spacing w:val="-2"/>
          <w:sz w:val="28"/>
          <w:szCs w:val="28"/>
          <w:lang w:val="ru-RU"/>
        </w:rPr>
        <w:t>використання.</w:t>
      </w:r>
    </w:p>
    <w:p w14:paraId="5188891D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right="237" w:hanging="709"/>
        <w:rPr>
          <w:sz w:val="28"/>
          <w:szCs w:val="28"/>
        </w:rPr>
      </w:pPr>
      <w:r w:rsidRPr="005019F6">
        <w:rPr>
          <w:sz w:val="28"/>
          <w:szCs w:val="28"/>
          <w:lang w:val="ru-RU"/>
        </w:rPr>
        <w:t>Пористий оксид алюмінію, отримання і</w:t>
      </w:r>
      <w:r w:rsidRPr="005019F6">
        <w:rPr>
          <w:spacing w:val="-1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наностуктури на</w:t>
      </w:r>
      <w:r w:rsidRPr="005019F6">
        <w:rPr>
          <w:spacing w:val="-1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 xml:space="preserve">його основі. </w:t>
      </w:r>
      <w:r w:rsidRPr="005019F6">
        <w:rPr>
          <w:sz w:val="28"/>
          <w:szCs w:val="28"/>
        </w:rPr>
        <w:t>Використання нанопористих оксидів.</w:t>
      </w:r>
    </w:p>
    <w:p w14:paraId="7E00F0B4" w14:textId="77777777" w:rsidR="00AD1712" w:rsidRPr="00362A67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  <w:tab w:val="left" w:pos="2754"/>
          <w:tab w:val="left" w:pos="4351"/>
          <w:tab w:val="left" w:pos="5976"/>
          <w:tab w:val="left" w:pos="7228"/>
          <w:tab w:val="left" w:pos="8963"/>
        </w:tabs>
        <w:autoSpaceDE w:val="0"/>
        <w:autoSpaceDN w:val="0"/>
        <w:spacing w:line="360" w:lineRule="auto"/>
        <w:ind w:left="709" w:right="218" w:hanging="709"/>
        <w:rPr>
          <w:sz w:val="28"/>
          <w:szCs w:val="28"/>
          <w:lang w:val="ru-RU"/>
        </w:rPr>
      </w:pPr>
      <w:r w:rsidRPr="005019F6">
        <w:rPr>
          <w:spacing w:val="-2"/>
          <w:sz w:val="28"/>
          <w:szCs w:val="28"/>
          <w:lang w:val="ru-RU"/>
        </w:rPr>
        <w:t>Графен.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Технологія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отримання.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Основні</w:t>
      </w:r>
      <w:r>
        <w:rPr>
          <w:spacing w:val="-2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властивості.</w:t>
      </w:r>
      <w:r>
        <w:rPr>
          <w:spacing w:val="-2"/>
          <w:sz w:val="28"/>
          <w:szCs w:val="28"/>
          <w:lang w:val="ru-RU"/>
        </w:rPr>
        <w:t xml:space="preserve"> </w:t>
      </w:r>
      <w:r w:rsidRPr="00362A67">
        <w:rPr>
          <w:spacing w:val="-2"/>
          <w:sz w:val="28"/>
          <w:szCs w:val="28"/>
          <w:lang w:val="ru-RU"/>
        </w:rPr>
        <w:t xml:space="preserve">Області </w:t>
      </w:r>
      <w:r w:rsidRPr="00362A67">
        <w:rPr>
          <w:sz w:val="28"/>
          <w:szCs w:val="28"/>
          <w:lang w:val="ru-RU"/>
        </w:rPr>
        <w:t>можливого використання.</w:t>
      </w:r>
    </w:p>
    <w:p w14:paraId="051F1B10" w14:textId="77777777" w:rsidR="00AD1712" w:rsidRPr="005019F6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</w:tabs>
        <w:autoSpaceDE w:val="0"/>
        <w:autoSpaceDN w:val="0"/>
        <w:spacing w:line="360" w:lineRule="auto"/>
        <w:ind w:left="709" w:hanging="709"/>
        <w:rPr>
          <w:sz w:val="28"/>
          <w:szCs w:val="28"/>
          <w:lang w:val="ru-RU"/>
        </w:rPr>
      </w:pPr>
      <w:r w:rsidRPr="005019F6">
        <w:rPr>
          <w:sz w:val="28"/>
          <w:szCs w:val="28"/>
          <w:lang w:val="ru-RU"/>
        </w:rPr>
        <w:t>Фулерени.</w:t>
      </w:r>
      <w:r w:rsidRPr="005019F6">
        <w:rPr>
          <w:spacing w:val="-9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Структура.</w:t>
      </w:r>
      <w:r w:rsidRPr="005019F6">
        <w:rPr>
          <w:spacing w:val="-9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Технологія</w:t>
      </w:r>
      <w:r w:rsidRPr="005019F6">
        <w:rPr>
          <w:spacing w:val="-10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отримання.</w:t>
      </w:r>
      <w:r w:rsidRPr="005019F6">
        <w:rPr>
          <w:spacing w:val="-9"/>
          <w:sz w:val="28"/>
          <w:szCs w:val="28"/>
          <w:lang w:val="ru-RU"/>
        </w:rPr>
        <w:t xml:space="preserve"> </w:t>
      </w:r>
      <w:r w:rsidRPr="005019F6">
        <w:rPr>
          <w:sz w:val="28"/>
          <w:szCs w:val="28"/>
          <w:lang w:val="ru-RU"/>
        </w:rPr>
        <w:t>Основні</w:t>
      </w:r>
      <w:r w:rsidRPr="005019F6">
        <w:rPr>
          <w:spacing w:val="-16"/>
          <w:sz w:val="28"/>
          <w:szCs w:val="28"/>
          <w:lang w:val="ru-RU"/>
        </w:rPr>
        <w:t xml:space="preserve"> </w:t>
      </w:r>
      <w:r w:rsidRPr="005019F6">
        <w:rPr>
          <w:spacing w:val="-2"/>
          <w:sz w:val="28"/>
          <w:szCs w:val="28"/>
          <w:lang w:val="ru-RU"/>
        </w:rPr>
        <w:t>властивості.</w:t>
      </w:r>
    </w:p>
    <w:p w14:paraId="73EF6944" w14:textId="58BF2E65" w:rsidR="004828F5" w:rsidRPr="00AD1712" w:rsidRDefault="00AD1712" w:rsidP="00AD1712">
      <w:pPr>
        <w:pStyle w:val="a6"/>
        <w:widowControl/>
        <w:numPr>
          <w:ilvl w:val="2"/>
          <w:numId w:val="7"/>
        </w:numPr>
        <w:tabs>
          <w:tab w:val="left" w:pos="1521"/>
          <w:tab w:val="left" w:pos="3040"/>
          <w:tab w:val="left" w:pos="4843"/>
          <w:tab w:val="left" w:pos="6660"/>
          <w:tab w:val="left" w:pos="8055"/>
          <w:tab w:val="left" w:pos="8463"/>
        </w:tabs>
        <w:autoSpaceDE w:val="0"/>
        <w:autoSpaceDN w:val="0"/>
        <w:spacing w:line="360" w:lineRule="auto"/>
        <w:ind w:left="709" w:right="224" w:hanging="709"/>
        <w:rPr>
          <w:lang w:val="ru-RU"/>
        </w:rPr>
      </w:pPr>
      <w:r w:rsidRPr="00AD1712">
        <w:rPr>
          <w:spacing w:val="-2"/>
          <w:sz w:val="28"/>
          <w:szCs w:val="28"/>
          <w:lang w:val="ru-RU"/>
        </w:rPr>
        <w:t xml:space="preserve">Вуглецеві нанотрубки. Хіральність. Провідні </w:t>
      </w:r>
      <w:r w:rsidRPr="00AD1712">
        <w:rPr>
          <w:spacing w:val="-10"/>
          <w:sz w:val="28"/>
          <w:szCs w:val="28"/>
          <w:lang w:val="ru-RU"/>
        </w:rPr>
        <w:t xml:space="preserve">і </w:t>
      </w:r>
      <w:r w:rsidRPr="00AD1712">
        <w:rPr>
          <w:spacing w:val="-2"/>
          <w:sz w:val="28"/>
          <w:szCs w:val="28"/>
          <w:lang w:val="ru-RU"/>
        </w:rPr>
        <w:t xml:space="preserve">надпровідні </w:t>
      </w:r>
      <w:r w:rsidRPr="00AD1712">
        <w:rPr>
          <w:sz w:val="28"/>
          <w:szCs w:val="28"/>
          <w:lang w:val="ru-RU"/>
        </w:rPr>
        <w:t>властивості нанотрубок.</w:t>
      </w:r>
      <w:bookmarkStart w:id="0" w:name="_GoBack"/>
      <w:bookmarkEnd w:id="0"/>
    </w:p>
    <w:sectPr w:rsidR="004828F5" w:rsidRPr="00AD1712">
      <w:pgSz w:w="11870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0C4C"/>
    <w:multiLevelType w:val="multilevel"/>
    <w:tmpl w:val="E214B10E"/>
    <w:lvl w:ilvl="0">
      <w:start w:val="1"/>
      <w:numFmt w:val="decimal"/>
      <w:lvlText w:val="%1."/>
      <w:lvlJc w:val="left"/>
      <w:pPr>
        <w:ind w:left="944" w:hanging="42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858" w:hanging="423"/>
      </w:pPr>
    </w:lvl>
    <w:lvl w:ilvl="2">
      <w:start w:val="1"/>
      <w:numFmt w:val="bullet"/>
      <w:lvlText w:val="•"/>
      <w:lvlJc w:val="left"/>
      <w:pPr>
        <w:ind w:left="2776" w:hanging="423"/>
      </w:pPr>
    </w:lvl>
    <w:lvl w:ilvl="3">
      <w:start w:val="1"/>
      <w:numFmt w:val="bullet"/>
      <w:lvlText w:val="•"/>
      <w:lvlJc w:val="left"/>
      <w:pPr>
        <w:ind w:left="3695" w:hanging="423"/>
      </w:pPr>
    </w:lvl>
    <w:lvl w:ilvl="4">
      <w:start w:val="1"/>
      <w:numFmt w:val="bullet"/>
      <w:lvlText w:val="•"/>
      <w:lvlJc w:val="left"/>
      <w:pPr>
        <w:ind w:left="4613" w:hanging="423"/>
      </w:pPr>
    </w:lvl>
    <w:lvl w:ilvl="5">
      <w:start w:val="1"/>
      <w:numFmt w:val="bullet"/>
      <w:lvlText w:val="•"/>
      <w:lvlJc w:val="left"/>
      <w:pPr>
        <w:ind w:left="5532" w:hanging="423"/>
      </w:pPr>
    </w:lvl>
    <w:lvl w:ilvl="6">
      <w:start w:val="1"/>
      <w:numFmt w:val="bullet"/>
      <w:lvlText w:val="•"/>
      <w:lvlJc w:val="left"/>
      <w:pPr>
        <w:ind w:left="6450" w:hanging="423"/>
      </w:pPr>
    </w:lvl>
    <w:lvl w:ilvl="7">
      <w:start w:val="1"/>
      <w:numFmt w:val="bullet"/>
      <w:lvlText w:val="•"/>
      <w:lvlJc w:val="left"/>
      <w:pPr>
        <w:ind w:left="7368" w:hanging="423"/>
      </w:pPr>
    </w:lvl>
    <w:lvl w:ilvl="8">
      <w:start w:val="1"/>
      <w:numFmt w:val="bullet"/>
      <w:lvlText w:val="•"/>
      <w:lvlJc w:val="left"/>
      <w:pPr>
        <w:ind w:left="8287" w:hanging="422"/>
      </w:pPr>
    </w:lvl>
  </w:abstractNum>
  <w:abstractNum w:abstractNumId="1" w15:restartNumberingAfterBreak="0">
    <w:nsid w:val="160210C6"/>
    <w:multiLevelType w:val="multilevel"/>
    <w:tmpl w:val="A5BE02DE"/>
    <w:lvl w:ilvl="0">
      <w:numFmt w:val="bullet"/>
      <w:lvlText w:val="–"/>
      <w:lvlJc w:val="left"/>
      <w:pPr>
        <w:ind w:left="2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1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52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595" w:hanging="721"/>
      </w:pPr>
    </w:lvl>
    <w:lvl w:ilvl="4">
      <w:numFmt w:val="bullet"/>
      <w:lvlText w:val="•"/>
      <w:lvlJc w:val="left"/>
      <w:pPr>
        <w:ind w:left="3671" w:hanging="721"/>
      </w:pPr>
    </w:lvl>
    <w:lvl w:ilvl="5">
      <w:numFmt w:val="bullet"/>
      <w:lvlText w:val="•"/>
      <w:lvlJc w:val="left"/>
      <w:pPr>
        <w:ind w:left="4746" w:hanging="721"/>
      </w:pPr>
    </w:lvl>
    <w:lvl w:ilvl="6">
      <w:numFmt w:val="bullet"/>
      <w:lvlText w:val="•"/>
      <w:lvlJc w:val="left"/>
      <w:pPr>
        <w:ind w:left="5822" w:hanging="721"/>
      </w:pPr>
    </w:lvl>
    <w:lvl w:ilvl="7">
      <w:numFmt w:val="bullet"/>
      <w:lvlText w:val="•"/>
      <w:lvlJc w:val="left"/>
      <w:pPr>
        <w:ind w:left="6897" w:hanging="721"/>
      </w:pPr>
    </w:lvl>
    <w:lvl w:ilvl="8">
      <w:numFmt w:val="bullet"/>
      <w:lvlText w:val="•"/>
      <w:lvlJc w:val="left"/>
      <w:pPr>
        <w:ind w:left="7973" w:hanging="721"/>
      </w:pPr>
    </w:lvl>
  </w:abstractNum>
  <w:abstractNum w:abstractNumId="2" w15:restartNumberingAfterBreak="0">
    <w:nsid w:val="201F79DE"/>
    <w:multiLevelType w:val="multilevel"/>
    <w:tmpl w:val="3DDC954C"/>
    <w:lvl w:ilvl="0">
      <w:start w:val="1"/>
      <w:numFmt w:val="bullet"/>
      <w:lvlText w:val="-"/>
      <w:lvlJc w:val="left"/>
      <w:pPr>
        <w:ind w:left="1011" w:hanging="21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930" w:hanging="212"/>
      </w:pPr>
    </w:lvl>
    <w:lvl w:ilvl="2">
      <w:start w:val="1"/>
      <w:numFmt w:val="bullet"/>
      <w:lvlText w:val="•"/>
      <w:lvlJc w:val="left"/>
      <w:pPr>
        <w:ind w:left="2840" w:hanging="212"/>
      </w:pPr>
    </w:lvl>
    <w:lvl w:ilvl="3">
      <w:start w:val="1"/>
      <w:numFmt w:val="bullet"/>
      <w:lvlText w:val="•"/>
      <w:lvlJc w:val="left"/>
      <w:pPr>
        <w:ind w:left="3751" w:hanging="211"/>
      </w:pPr>
    </w:lvl>
    <w:lvl w:ilvl="4">
      <w:start w:val="1"/>
      <w:numFmt w:val="bullet"/>
      <w:lvlText w:val="•"/>
      <w:lvlJc w:val="left"/>
      <w:pPr>
        <w:ind w:left="4661" w:hanging="212"/>
      </w:pPr>
    </w:lvl>
    <w:lvl w:ilvl="5">
      <w:start w:val="1"/>
      <w:numFmt w:val="bullet"/>
      <w:lvlText w:val="•"/>
      <w:lvlJc w:val="left"/>
      <w:pPr>
        <w:ind w:left="5572" w:hanging="212"/>
      </w:pPr>
    </w:lvl>
    <w:lvl w:ilvl="6">
      <w:start w:val="1"/>
      <w:numFmt w:val="bullet"/>
      <w:lvlText w:val="•"/>
      <w:lvlJc w:val="left"/>
      <w:pPr>
        <w:ind w:left="6482" w:hanging="212"/>
      </w:pPr>
    </w:lvl>
    <w:lvl w:ilvl="7">
      <w:start w:val="1"/>
      <w:numFmt w:val="bullet"/>
      <w:lvlText w:val="•"/>
      <w:lvlJc w:val="left"/>
      <w:pPr>
        <w:ind w:left="7392" w:hanging="212"/>
      </w:pPr>
    </w:lvl>
    <w:lvl w:ilvl="8">
      <w:start w:val="1"/>
      <w:numFmt w:val="bullet"/>
      <w:lvlText w:val="•"/>
      <w:lvlJc w:val="left"/>
      <w:pPr>
        <w:ind w:left="8303" w:hanging="212"/>
      </w:pPr>
    </w:lvl>
  </w:abstractNum>
  <w:abstractNum w:abstractNumId="3" w15:restartNumberingAfterBreak="0">
    <w:nsid w:val="42F747A5"/>
    <w:multiLevelType w:val="multilevel"/>
    <w:tmpl w:val="AC3AA922"/>
    <w:lvl w:ilvl="0">
      <w:start w:val="1"/>
      <w:numFmt w:val="decimal"/>
      <w:lvlText w:val="%1."/>
      <w:lvlJc w:val="left"/>
      <w:pPr>
        <w:ind w:left="953" w:hanging="347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876" w:hanging="347"/>
      </w:pPr>
    </w:lvl>
    <w:lvl w:ilvl="2">
      <w:start w:val="1"/>
      <w:numFmt w:val="bullet"/>
      <w:lvlText w:val="•"/>
      <w:lvlJc w:val="left"/>
      <w:pPr>
        <w:ind w:left="2792" w:hanging="347"/>
      </w:pPr>
    </w:lvl>
    <w:lvl w:ilvl="3">
      <w:start w:val="1"/>
      <w:numFmt w:val="bullet"/>
      <w:lvlText w:val="•"/>
      <w:lvlJc w:val="left"/>
      <w:pPr>
        <w:ind w:left="3709" w:hanging="347"/>
      </w:pPr>
    </w:lvl>
    <w:lvl w:ilvl="4">
      <w:start w:val="1"/>
      <w:numFmt w:val="bullet"/>
      <w:lvlText w:val="•"/>
      <w:lvlJc w:val="left"/>
      <w:pPr>
        <w:ind w:left="4625" w:hanging="347"/>
      </w:pPr>
    </w:lvl>
    <w:lvl w:ilvl="5">
      <w:start w:val="1"/>
      <w:numFmt w:val="bullet"/>
      <w:lvlText w:val="•"/>
      <w:lvlJc w:val="left"/>
      <w:pPr>
        <w:ind w:left="5542" w:hanging="347"/>
      </w:pPr>
    </w:lvl>
    <w:lvl w:ilvl="6">
      <w:start w:val="1"/>
      <w:numFmt w:val="bullet"/>
      <w:lvlText w:val="•"/>
      <w:lvlJc w:val="left"/>
      <w:pPr>
        <w:ind w:left="6458" w:hanging="347"/>
      </w:pPr>
    </w:lvl>
    <w:lvl w:ilvl="7">
      <w:start w:val="1"/>
      <w:numFmt w:val="bullet"/>
      <w:lvlText w:val="•"/>
      <w:lvlJc w:val="left"/>
      <w:pPr>
        <w:ind w:left="7374" w:hanging="347"/>
      </w:pPr>
    </w:lvl>
    <w:lvl w:ilvl="8">
      <w:start w:val="1"/>
      <w:numFmt w:val="bullet"/>
      <w:lvlText w:val="•"/>
      <w:lvlJc w:val="left"/>
      <w:pPr>
        <w:ind w:left="8291" w:hanging="347"/>
      </w:pPr>
    </w:lvl>
  </w:abstractNum>
  <w:abstractNum w:abstractNumId="4" w15:restartNumberingAfterBreak="0">
    <w:nsid w:val="487E4144"/>
    <w:multiLevelType w:val="multilevel"/>
    <w:tmpl w:val="2ADE137E"/>
    <w:lvl w:ilvl="0">
      <w:start w:val="1"/>
      <w:numFmt w:val="bullet"/>
      <w:lvlText w:val="–"/>
      <w:lvlJc w:val="left"/>
      <w:pPr>
        <w:ind w:left="233" w:hanging="21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160" w:hanging="361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2.%3."/>
      <w:lvlJc w:val="left"/>
      <w:pPr>
        <w:ind w:left="1520" w:hanging="721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595" w:hanging="721"/>
      </w:pPr>
    </w:lvl>
    <w:lvl w:ilvl="4">
      <w:start w:val="1"/>
      <w:numFmt w:val="bullet"/>
      <w:lvlText w:val="•"/>
      <w:lvlJc w:val="left"/>
      <w:pPr>
        <w:ind w:left="3671" w:hanging="721"/>
      </w:pPr>
    </w:lvl>
    <w:lvl w:ilvl="5">
      <w:start w:val="1"/>
      <w:numFmt w:val="bullet"/>
      <w:lvlText w:val="•"/>
      <w:lvlJc w:val="left"/>
      <w:pPr>
        <w:ind w:left="4746" w:hanging="721"/>
      </w:pPr>
    </w:lvl>
    <w:lvl w:ilvl="6">
      <w:start w:val="1"/>
      <w:numFmt w:val="bullet"/>
      <w:lvlText w:val="•"/>
      <w:lvlJc w:val="left"/>
      <w:pPr>
        <w:ind w:left="5822" w:hanging="721"/>
      </w:pPr>
    </w:lvl>
    <w:lvl w:ilvl="7">
      <w:start w:val="1"/>
      <w:numFmt w:val="bullet"/>
      <w:lvlText w:val="•"/>
      <w:lvlJc w:val="left"/>
      <w:pPr>
        <w:ind w:left="6897" w:hanging="721"/>
      </w:pPr>
    </w:lvl>
    <w:lvl w:ilvl="8">
      <w:start w:val="1"/>
      <w:numFmt w:val="bullet"/>
      <w:lvlText w:val="•"/>
      <w:lvlJc w:val="left"/>
      <w:pPr>
        <w:ind w:left="7973" w:hanging="721"/>
      </w:pPr>
    </w:lvl>
  </w:abstractNum>
  <w:abstractNum w:abstractNumId="5" w15:restartNumberingAfterBreak="0">
    <w:nsid w:val="4EF13220"/>
    <w:multiLevelType w:val="multilevel"/>
    <w:tmpl w:val="4CF6DA1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01C39"/>
    <w:multiLevelType w:val="multilevel"/>
    <w:tmpl w:val="F7B80C42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F5"/>
    <w:rsid w:val="0001232E"/>
    <w:rsid w:val="004828F5"/>
    <w:rsid w:val="00A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BFB6"/>
  <w15:docId w15:val="{ED406FE3-D4A8-4EDD-ACFB-148D8DCD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ind w:left="2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pPr>
      <w:ind w:left="1520" w:hanging="720"/>
      <w:jc w:val="both"/>
    </w:pPr>
    <w:rPr>
      <w:sz w:val="28"/>
      <w:szCs w:val="28"/>
    </w:rPr>
  </w:style>
  <w:style w:type="paragraph" w:styleId="a6">
    <w:name w:val="List Paragraph"/>
    <w:basedOn w:val="a"/>
    <w:uiPriority w:val="1"/>
    <w:qFormat/>
    <w:pPr>
      <w:ind w:left="1520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9D13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90A1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EA2513"/>
    <w:pPr>
      <w:widowControl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aa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519UuMXS6wcxt65Bs+JfoHLBw==">AMUW2mUX/mtvMr4YASutRMeW8balOq2rImKiyvTaNNCQ+RRNn+1ousGOTkG3R6x1aYijOhyDpxziYlfy4iYh/89+5zW3dGZEDBH5bwv7MJbwlxEpFerGrXOECiFiaRa1UTl4cPLE2fFyedkl2QuciEdqKmGHtref1VStznKTdW2VZSuhsUxxGpDuku+Fq1msZvL05VasxJyu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1982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</cp:lastModifiedBy>
  <cp:revision>3</cp:revision>
  <dcterms:created xsi:type="dcterms:W3CDTF">2021-12-28T09:35:00Z</dcterms:created>
  <dcterms:modified xsi:type="dcterms:W3CDTF">2022-05-29T13:58:00Z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